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8BB" w:rsidRPr="003E50EB" w:rsidRDefault="00442333" w:rsidP="00442333">
      <w:pPr>
        <w:jc w:val="center"/>
        <w:rPr>
          <w:rFonts w:ascii="Times New Roman" w:hAnsi="Times New Roman" w:cs="Times New Roman"/>
          <w:b/>
          <w:color w:val="00B050"/>
          <w:sz w:val="36"/>
          <w:szCs w:val="36"/>
        </w:rPr>
      </w:pPr>
      <w:r w:rsidRPr="003E50EB">
        <w:rPr>
          <w:rFonts w:ascii="Times New Roman" w:hAnsi="Times New Roman" w:cs="Times New Roman"/>
          <w:b/>
          <w:color w:val="00B050"/>
          <w:sz w:val="36"/>
          <w:szCs w:val="36"/>
        </w:rPr>
        <w:t>UČBENIŠKI SKLAD</w:t>
      </w:r>
    </w:p>
    <w:p w:rsidR="005528A5" w:rsidRPr="00FD3AD5" w:rsidRDefault="003E50EB" w:rsidP="003E50EB">
      <w:pPr>
        <w:jc w:val="both"/>
        <w:rPr>
          <w:rFonts w:ascii="Times New Roman" w:hAnsi="Times New Roman" w:cs="Times New Roman"/>
          <w:b/>
          <w:color w:val="FFC000"/>
          <w:sz w:val="32"/>
          <w:szCs w:val="32"/>
        </w:rPr>
      </w:pPr>
      <w:r w:rsidRPr="00FD3AD5">
        <w:rPr>
          <w:rFonts w:ascii="Times New Roman" w:hAnsi="Times New Roman" w:cs="Times New Roman"/>
          <w:b/>
          <w:color w:val="FFC000"/>
          <w:sz w:val="32"/>
          <w:szCs w:val="32"/>
        </w:rPr>
        <w:t>Kaj je učbeniški sklad?</w:t>
      </w:r>
    </w:p>
    <w:p w:rsidR="00AD0DB6" w:rsidRDefault="00C94969" w:rsidP="00C02E94">
      <w:pPr>
        <w:pStyle w:val="Default"/>
        <w:rPr>
          <w:rFonts w:ascii="Times New Roman" w:hAnsi="Times New Roman" w:cs="Times New Roman"/>
        </w:rPr>
      </w:pPr>
      <w:r>
        <w:rPr>
          <w:rFonts w:ascii="Times New Roman" w:hAnsi="Times New Roman" w:cs="Times New Roman"/>
        </w:rPr>
        <w:t xml:space="preserve">(1) </w:t>
      </w:r>
      <w:r w:rsidR="00C02E94" w:rsidRPr="00AD0DB6">
        <w:rPr>
          <w:rFonts w:ascii="Times New Roman" w:hAnsi="Times New Roman" w:cs="Times New Roman"/>
        </w:rPr>
        <w:t xml:space="preserve">Učbeniški sklad je zbirka učbenikov, ki jih potrdi pristojni strokovni svet, in so namenjeni izposoji, ter zbirka učnih gradiv za prvi razred osnovne šole. </w:t>
      </w:r>
    </w:p>
    <w:p w:rsidR="00C02E94" w:rsidRDefault="00C02E94" w:rsidP="00C02E94">
      <w:pPr>
        <w:pStyle w:val="Default"/>
        <w:rPr>
          <w:rFonts w:ascii="Times New Roman" w:hAnsi="Times New Roman" w:cs="Times New Roman"/>
        </w:rPr>
      </w:pPr>
      <w:r w:rsidRPr="00AD0DB6">
        <w:rPr>
          <w:rFonts w:ascii="Times New Roman" w:hAnsi="Times New Roman" w:cs="Times New Roman"/>
        </w:rPr>
        <w:t xml:space="preserve">Učbeniški sklad je ločen del šolske knjižnice in po strokovnih knjižničarskih standardih in pravilih obdelan del knjižničnega fonda. </w:t>
      </w:r>
    </w:p>
    <w:p w:rsidR="00C94969" w:rsidRDefault="00C94969" w:rsidP="00C02E94">
      <w:pPr>
        <w:pStyle w:val="Default"/>
        <w:rPr>
          <w:rFonts w:ascii="Times New Roman" w:hAnsi="Times New Roman" w:cs="Times New Roman"/>
        </w:rPr>
      </w:pPr>
      <w:r>
        <w:rPr>
          <w:rFonts w:ascii="Times New Roman" w:hAnsi="Times New Roman" w:cs="Times New Roman"/>
        </w:rPr>
        <w:t xml:space="preserve">(2) </w:t>
      </w:r>
      <w:r w:rsidR="00C02E94" w:rsidRPr="00AD0DB6">
        <w:rPr>
          <w:rFonts w:ascii="Times New Roman" w:hAnsi="Times New Roman" w:cs="Times New Roman"/>
        </w:rPr>
        <w:t>Učbeniški sklad je kot del knjižničnega gradiva vključen v informacijski sistem COBISS, vodi pa se ločeno od ostalih gradiv šolske knjižnice</w:t>
      </w:r>
      <w:r w:rsidR="00A32CA8">
        <w:rPr>
          <w:rFonts w:ascii="Times New Roman" w:hAnsi="Times New Roman" w:cs="Times New Roman"/>
        </w:rPr>
        <w:t xml:space="preserve">. </w:t>
      </w:r>
    </w:p>
    <w:p w:rsidR="00C02E94" w:rsidRDefault="00C94969" w:rsidP="00C02E94">
      <w:pPr>
        <w:pStyle w:val="Default"/>
        <w:rPr>
          <w:rFonts w:ascii="Times New Roman" w:hAnsi="Times New Roman" w:cs="Times New Roman"/>
        </w:rPr>
      </w:pPr>
      <w:r>
        <w:rPr>
          <w:rFonts w:ascii="Times New Roman" w:hAnsi="Times New Roman" w:cs="Times New Roman"/>
        </w:rPr>
        <w:t xml:space="preserve">(3) </w:t>
      </w:r>
      <w:r w:rsidR="00A32CA8">
        <w:rPr>
          <w:rFonts w:ascii="Times New Roman" w:hAnsi="Times New Roman" w:cs="Times New Roman"/>
        </w:rPr>
        <w:t>Uporabniki učbeniškega sklada</w:t>
      </w:r>
      <w:r w:rsidR="004E431D">
        <w:rPr>
          <w:rFonts w:ascii="Times New Roman" w:hAnsi="Times New Roman" w:cs="Times New Roman"/>
        </w:rPr>
        <w:t xml:space="preserve"> so učenk</w:t>
      </w:r>
      <w:r w:rsidR="00052FE5">
        <w:rPr>
          <w:rFonts w:ascii="Times New Roman" w:hAnsi="Times New Roman" w:cs="Times New Roman"/>
        </w:rPr>
        <w:t>e in učenci naše šole</w:t>
      </w:r>
      <w:r w:rsidR="00C02E94" w:rsidRPr="00AD0DB6">
        <w:rPr>
          <w:rFonts w:ascii="Times New Roman" w:hAnsi="Times New Roman" w:cs="Times New Roman"/>
        </w:rPr>
        <w:t xml:space="preserve"> (</w:t>
      </w:r>
      <w:r w:rsidR="00AD0DB6">
        <w:rPr>
          <w:rFonts w:ascii="Times New Roman" w:hAnsi="Times New Roman" w:cs="Times New Roman"/>
        </w:rPr>
        <w:t xml:space="preserve">2. člen </w:t>
      </w:r>
      <w:r w:rsidR="00C02E94" w:rsidRPr="00AD0DB6">
        <w:rPr>
          <w:rFonts w:ascii="Times New Roman" w:hAnsi="Times New Roman" w:cs="Times New Roman"/>
        </w:rPr>
        <w:t>Pravilnik</w:t>
      </w:r>
      <w:r w:rsidR="00AD0DB6">
        <w:rPr>
          <w:rFonts w:ascii="Times New Roman" w:hAnsi="Times New Roman" w:cs="Times New Roman"/>
        </w:rPr>
        <w:t>a</w:t>
      </w:r>
      <w:r w:rsidR="00C02E94" w:rsidRPr="00AD0DB6">
        <w:rPr>
          <w:rFonts w:ascii="Times New Roman" w:hAnsi="Times New Roman" w:cs="Times New Roman"/>
        </w:rPr>
        <w:t xml:space="preserve"> o upravlja</w:t>
      </w:r>
      <w:r w:rsidR="004E431D">
        <w:rPr>
          <w:rFonts w:ascii="Times New Roman" w:hAnsi="Times New Roman" w:cs="Times New Roman"/>
        </w:rPr>
        <w:t xml:space="preserve">nju učbeniških skladov </w:t>
      </w:r>
      <w:r w:rsidR="00C02E94" w:rsidRPr="00AD0DB6">
        <w:rPr>
          <w:rFonts w:ascii="Times New Roman" w:hAnsi="Times New Roman" w:cs="Times New Roman"/>
        </w:rPr>
        <w:t>z dne</w:t>
      </w:r>
      <w:r w:rsidR="00AD0DB6">
        <w:rPr>
          <w:rFonts w:ascii="Times New Roman" w:hAnsi="Times New Roman" w:cs="Times New Roman"/>
        </w:rPr>
        <w:t>,</w:t>
      </w:r>
      <w:r w:rsidR="00C02E94" w:rsidRPr="00AD0DB6">
        <w:rPr>
          <w:rFonts w:ascii="Times New Roman" w:hAnsi="Times New Roman" w:cs="Times New Roman"/>
        </w:rPr>
        <w:t xml:space="preserve"> 2. 7. 2017)</w:t>
      </w:r>
      <w:r w:rsidR="00AD0DB6">
        <w:rPr>
          <w:rFonts w:ascii="Times New Roman" w:hAnsi="Times New Roman" w:cs="Times New Roman"/>
        </w:rPr>
        <w:t>.</w:t>
      </w:r>
    </w:p>
    <w:p w:rsidR="004E431D" w:rsidRPr="00AD0DB6" w:rsidRDefault="004E431D" w:rsidP="00C02E94">
      <w:pPr>
        <w:pStyle w:val="Default"/>
        <w:rPr>
          <w:rFonts w:ascii="Times New Roman" w:hAnsi="Times New Roman" w:cs="Times New Roman"/>
        </w:rPr>
      </w:pPr>
    </w:p>
    <w:p w:rsidR="00AD0DB6" w:rsidRPr="00FD3AD5" w:rsidRDefault="004E431D" w:rsidP="00C02E94">
      <w:pPr>
        <w:spacing w:before="100" w:beforeAutospacing="1" w:after="100" w:afterAutospacing="1" w:line="240" w:lineRule="auto"/>
        <w:jc w:val="both"/>
        <w:rPr>
          <w:rFonts w:ascii="Times New Roman" w:eastAsia="Times New Roman" w:hAnsi="Times New Roman" w:cs="Times New Roman"/>
          <w:b/>
          <w:color w:val="FFC000"/>
          <w:sz w:val="32"/>
          <w:szCs w:val="32"/>
          <w:lang w:eastAsia="sl-SI"/>
        </w:rPr>
      </w:pPr>
      <w:r w:rsidRPr="00FD3AD5">
        <w:rPr>
          <w:b/>
          <w:noProof/>
          <w:color w:val="FFC000"/>
          <w:sz w:val="32"/>
          <w:szCs w:val="32"/>
          <w:lang w:eastAsia="sl-SI"/>
        </w:rPr>
        <w:drawing>
          <wp:anchor distT="0" distB="0" distL="114300" distR="114300" simplePos="0" relativeHeight="251656704" behindDoc="0" locked="0" layoutInCell="1" allowOverlap="1" wp14:anchorId="002B4496" wp14:editId="16F2D89B">
            <wp:simplePos x="0" y="0"/>
            <wp:positionH relativeFrom="column">
              <wp:posOffset>-4445</wp:posOffset>
            </wp:positionH>
            <wp:positionV relativeFrom="paragraph">
              <wp:posOffset>195580</wp:posOffset>
            </wp:positionV>
            <wp:extent cx="2557780" cy="24955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778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0EB" w:rsidRPr="00FD3AD5">
        <w:rPr>
          <w:rFonts w:ascii="Times New Roman" w:eastAsia="Times New Roman" w:hAnsi="Times New Roman" w:cs="Times New Roman"/>
          <w:b/>
          <w:color w:val="FFC000"/>
          <w:sz w:val="32"/>
          <w:szCs w:val="32"/>
          <w:lang w:eastAsia="sl-SI"/>
        </w:rPr>
        <w:t>Uprav</w:t>
      </w:r>
      <w:r w:rsidR="00FD3AD5" w:rsidRPr="00FD3AD5">
        <w:rPr>
          <w:rFonts w:ascii="Times New Roman" w:eastAsia="Times New Roman" w:hAnsi="Times New Roman" w:cs="Times New Roman"/>
          <w:b/>
          <w:color w:val="FFC000"/>
          <w:sz w:val="32"/>
          <w:szCs w:val="32"/>
          <w:lang w:eastAsia="sl-SI"/>
        </w:rPr>
        <w:t>l</w:t>
      </w:r>
      <w:r w:rsidR="003E50EB" w:rsidRPr="00FD3AD5">
        <w:rPr>
          <w:rFonts w:ascii="Times New Roman" w:eastAsia="Times New Roman" w:hAnsi="Times New Roman" w:cs="Times New Roman"/>
          <w:b/>
          <w:color w:val="FFC000"/>
          <w:sz w:val="32"/>
          <w:szCs w:val="32"/>
          <w:lang w:eastAsia="sl-SI"/>
        </w:rPr>
        <w:t>janje z učbeniškim skladom</w:t>
      </w:r>
    </w:p>
    <w:p w:rsidR="00FD3AD5" w:rsidRDefault="00AD0DB6" w:rsidP="00FD3AD5">
      <w:pPr>
        <w:pStyle w:val="Brezrazmikov"/>
        <w:rPr>
          <w:rFonts w:ascii="Times New Roman" w:hAnsi="Times New Roman" w:cs="Times New Roman"/>
          <w:sz w:val="24"/>
          <w:szCs w:val="24"/>
          <w:lang w:eastAsia="sl-SI"/>
        </w:rPr>
      </w:pPr>
      <w:r w:rsidRPr="00FD3AD5">
        <w:rPr>
          <w:rFonts w:ascii="Times New Roman" w:hAnsi="Times New Roman" w:cs="Times New Roman"/>
          <w:sz w:val="24"/>
          <w:szCs w:val="24"/>
          <w:lang w:eastAsia="sl-SI"/>
        </w:rPr>
        <w:t xml:space="preserve">Na naši šoli ga </w:t>
      </w:r>
      <w:r w:rsidR="004E431D">
        <w:rPr>
          <w:rFonts w:ascii="Times New Roman" w:hAnsi="Times New Roman" w:cs="Times New Roman"/>
          <w:sz w:val="24"/>
          <w:szCs w:val="24"/>
          <w:lang w:eastAsia="sl-SI"/>
        </w:rPr>
        <w:t>upravlja</w:t>
      </w:r>
      <w:r w:rsidRPr="00FD3AD5">
        <w:rPr>
          <w:rFonts w:ascii="Times New Roman" w:hAnsi="Times New Roman" w:cs="Times New Roman"/>
          <w:sz w:val="24"/>
          <w:szCs w:val="24"/>
          <w:lang w:eastAsia="sl-SI"/>
        </w:rPr>
        <w:t xml:space="preserve"> knjižničarka in</w:t>
      </w:r>
      <w:r w:rsidR="00A701BE" w:rsidRPr="00FD3AD5">
        <w:rPr>
          <w:rFonts w:ascii="Times New Roman" w:hAnsi="Times New Roman" w:cs="Times New Roman"/>
          <w:sz w:val="24"/>
          <w:szCs w:val="24"/>
          <w:lang w:eastAsia="sl-SI"/>
        </w:rPr>
        <w:t xml:space="preserve"> </w:t>
      </w:r>
      <w:r w:rsidR="00C47CCD" w:rsidRPr="00FD3AD5">
        <w:rPr>
          <w:rFonts w:ascii="Times New Roman" w:hAnsi="Times New Roman" w:cs="Times New Roman"/>
          <w:sz w:val="24"/>
          <w:szCs w:val="24"/>
          <w:lang w:eastAsia="sl-SI"/>
        </w:rPr>
        <w:t>učiteljica Lojzka Iva</w:t>
      </w:r>
      <w:r w:rsidR="00225432" w:rsidRPr="00FD3AD5">
        <w:rPr>
          <w:rFonts w:ascii="Times New Roman" w:hAnsi="Times New Roman" w:cs="Times New Roman"/>
          <w:sz w:val="24"/>
          <w:szCs w:val="24"/>
          <w:lang w:eastAsia="sl-SI"/>
        </w:rPr>
        <w:t>nšek</w:t>
      </w:r>
      <w:r w:rsidR="00C47CCD" w:rsidRPr="00FD3AD5">
        <w:rPr>
          <w:rFonts w:ascii="Times New Roman" w:hAnsi="Times New Roman" w:cs="Times New Roman"/>
          <w:sz w:val="24"/>
          <w:szCs w:val="24"/>
          <w:lang w:eastAsia="sl-SI"/>
        </w:rPr>
        <w:t>.</w:t>
      </w:r>
    </w:p>
    <w:p w:rsidR="004E431D" w:rsidRPr="00FD3AD5" w:rsidRDefault="004E431D" w:rsidP="00FD3AD5">
      <w:pPr>
        <w:pStyle w:val="Brezrazmikov"/>
        <w:rPr>
          <w:rFonts w:ascii="Times New Roman" w:hAnsi="Times New Roman" w:cs="Times New Roman"/>
          <w:sz w:val="24"/>
          <w:szCs w:val="24"/>
          <w:lang w:eastAsia="sl-SI"/>
        </w:rPr>
      </w:pPr>
    </w:p>
    <w:p w:rsidR="00A32CA8" w:rsidRDefault="004E431D" w:rsidP="00FD3AD5">
      <w:pPr>
        <w:pStyle w:val="Brezrazmikov"/>
        <w:rPr>
          <w:rFonts w:ascii="Times New Roman" w:hAnsi="Times New Roman" w:cs="Times New Roman"/>
          <w:sz w:val="24"/>
          <w:szCs w:val="24"/>
          <w:lang w:eastAsia="sl-SI"/>
        </w:rPr>
      </w:pPr>
      <w:r w:rsidRPr="00FD3AD5">
        <w:rPr>
          <w:b/>
          <w:noProof/>
          <w:color w:val="FFC000"/>
          <w:sz w:val="32"/>
          <w:szCs w:val="32"/>
          <w:lang w:eastAsia="sl-SI"/>
        </w:rPr>
        <w:drawing>
          <wp:anchor distT="0" distB="0" distL="114300" distR="114300" simplePos="0" relativeHeight="251663872" behindDoc="0" locked="0" layoutInCell="1" allowOverlap="1" wp14:anchorId="110BB38A" wp14:editId="08F37B7F">
            <wp:simplePos x="0" y="0"/>
            <wp:positionH relativeFrom="column">
              <wp:posOffset>-1379220</wp:posOffset>
            </wp:positionH>
            <wp:positionV relativeFrom="paragraph">
              <wp:posOffset>659130</wp:posOffset>
            </wp:positionV>
            <wp:extent cx="657860" cy="7239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86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CA8" w:rsidRPr="00FD3AD5">
        <w:rPr>
          <w:rFonts w:ascii="Times New Roman" w:hAnsi="Times New Roman" w:cs="Times New Roman"/>
          <w:b/>
          <w:color w:val="FFC000"/>
          <w:sz w:val="24"/>
          <w:szCs w:val="24"/>
          <w:lang w:eastAsia="sl-SI"/>
        </w:rPr>
        <w:t>Šola izposoja učbenike in učna gradiva iz učbeniškega</w:t>
      </w:r>
      <w:r w:rsidR="003E50EB" w:rsidRPr="00FD3AD5">
        <w:rPr>
          <w:rFonts w:ascii="Times New Roman" w:hAnsi="Times New Roman" w:cs="Times New Roman"/>
          <w:b/>
          <w:color w:val="FFC000"/>
          <w:sz w:val="24"/>
          <w:szCs w:val="24"/>
          <w:lang w:eastAsia="sl-SI"/>
        </w:rPr>
        <w:t xml:space="preserve"> sklada</w:t>
      </w:r>
      <w:r w:rsidR="003E50EB" w:rsidRPr="00FD3AD5">
        <w:rPr>
          <w:rFonts w:ascii="Times New Roman" w:hAnsi="Times New Roman" w:cs="Times New Roman"/>
          <w:sz w:val="24"/>
          <w:szCs w:val="24"/>
          <w:lang w:eastAsia="sl-SI"/>
        </w:rPr>
        <w:t xml:space="preserve"> za učence 1. razreda ter </w:t>
      </w:r>
      <w:r w:rsidR="00FD3AD5" w:rsidRPr="00FD3AD5">
        <w:rPr>
          <w:rFonts w:ascii="Times New Roman" w:hAnsi="Times New Roman" w:cs="Times New Roman"/>
          <w:sz w:val="24"/>
          <w:szCs w:val="24"/>
          <w:lang w:eastAsia="sl-SI"/>
        </w:rPr>
        <w:t>učbenike in učbeniške komplete</w:t>
      </w:r>
      <w:r w:rsidR="00A32CA8" w:rsidRPr="00FD3AD5">
        <w:rPr>
          <w:rFonts w:ascii="Times New Roman" w:hAnsi="Times New Roman" w:cs="Times New Roman"/>
          <w:sz w:val="24"/>
          <w:szCs w:val="24"/>
          <w:lang w:eastAsia="sl-SI"/>
        </w:rPr>
        <w:t xml:space="preserve"> za učence od 2. do 9. razreda </w:t>
      </w:r>
      <w:r w:rsidR="00FD3AD5">
        <w:rPr>
          <w:rFonts w:ascii="Times New Roman" w:hAnsi="Times New Roman" w:cs="Times New Roman"/>
          <w:sz w:val="24"/>
          <w:szCs w:val="24"/>
          <w:lang w:eastAsia="sl-SI"/>
        </w:rPr>
        <w:t xml:space="preserve">za posamezno šolsko leto </w:t>
      </w:r>
      <w:r w:rsidR="00FD3AD5" w:rsidRPr="00FD3AD5">
        <w:rPr>
          <w:rFonts w:ascii="Times New Roman" w:hAnsi="Times New Roman" w:cs="Times New Roman"/>
          <w:b/>
          <w:color w:val="FFC000"/>
          <w:sz w:val="24"/>
          <w:szCs w:val="24"/>
          <w:lang w:eastAsia="sl-SI"/>
        </w:rPr>
        <w:t>brezplačno.</w:t>
      </w:r>
      <w:r w:rsidR="00FD3AD5">
        <w:rPr>
          <w:rFonts w:ascii="Times New Roman" w:hAnsi="Times New Roman" w:cs="Times New Roman"/>
          <w:sz w:val="24"/>
          <w:szCs w:val="24"/>
          <w:lang w:eastAsia="sl-SI"/>
        </w:rPr>
        <w:t xml:space="preserve"> </w:t>
      </w:r>
      <w:r w:rsidR="00A32CA8" w:rsidRPr="00FD3AD5">
        <w:rPr>
          <w:rFonts w:ascii="Times New Roman" w:hAnsi="Times New Roman" w:cs="Times New Roman"/>
          <w:sz w:val="24"/>
          <w:szCs w:val="24"/>
          <w:lang w:eastAsia="sl-SI"/>
        </w:rPr>
        <w:t xml:space="preserve"> </w:t>
      </w:r>
    </w:p>
    <w:p w:rsidR="004E431D" w:rsidRDefault="004E431D" w:rsidP="00FD3AD5">
      <w:pPr>
        <w:pStyle w:val="Brezrazmikov"/>
        <w:rPr>
          <w:rFonts w:ascii="Times New Roman" w:hAnsi="Times New Roman" w:cs="Times New Roman"/>
          <w:sz w:val="24"/>
          <w:szCs w:val="24"/>
          <w:lang w:eastAsia="sl-SI"/>
        </w:rPr>
      </w:pPr>
    </w:p>
    <w:p w:rsidR="004E431D" w:rsidRDefault="004E431D" w:rsidP="00FD3AD5">
      <w:pPr>
        <w:pStyle w:val="Brezrazmikov"/>
        <w:rPr>
          <w:rFonts w:ascii="Times New Roman" w:hAnsi="Times New Roman" w:cs="Times New Roman"/>
          <w:sz w:val="24"/>
          <w:szCs w:val="24"/>
          <w:lang w:eastAsia="sl-SI"/>
        </w:rPr>
      </w:pPr>
      <w:r>
        <w:rPr>
          <w:rFonts w:ascii="Times New Roman" w:hAnsi="Times New Roman" w:cs="Times New Roman"/>
          <w:sz w:val="24"/>
          <w:szCs w:val="24"/>
          <w:lang w:eastAsia="sl-SI"/>
        </w:rPr>
        <w:t xml:space="preserve">Sredstva za nakup učbenikom in učnih gradiv šolam zagotovi Ministrstvo za izobraževanje, znanost in šport. </w:t>
      </w:r>
    </w:p>
    <w:p w:rsidR="003E50EB" w:rsidRDefault="004E431D" w:rsidP="00FD3AD5">
      <w:pPr>
        <w:pStyle w:val="Brezrazmikov"/>
        <w:rPr>
          <w:rFonts w:ascii="Times New Roman" w:hAnsi="Times New Roman" w:cs="Times New Roman"/>
          <w:lang w:eastAsia="sl-SI"/>
        </w:rPr>
      </w:pPr>
      <w:r>
        <w:rPr>
          <w:rFonts w:ascii="Times New Roman" w:hAnsi="Times New Roman" w:cs="Times New Roman"/>
          <w:sz w:val="24"/>
          <w:szCs w:val="24"/>
          <w:lang w:eastAsia="sl-SI"/>
        </w:rPr>
        <w:t xml:space="preserve"> </w:t>
      </w:r>
      <w:r w:rsidR="00FD3AD5" w:rsidRPr="00FD3AD5">
        <w:rPr>
          <w:rFonts w:ascii="Times New Roman" w:hAnsi="Times New Roman" w:cs="Times New Roman"/>
          <w:lang w:eastAsia="sl-SI"/>
        </w:rPr>
        <w:t xml:space="preserve">Učbenike in učna gradiva </w:t>
      </w:r>
      <w:r w:rsidR="00052FE5">
        <w:rPr>
          <w:rFonts w:ascii="Times New Roman" w:hAnsi="Times New Roman" w:cs="Times New Roman"/>
          <w:lang w:eastAsia="sl-SI"/>
        </w:rPr>
        <w:t>prejmejo učenci na</w:t>
      </w:r>
      <w:bookmarkStart w:id="0" w:name="_GoBack"/>
      <w:bookmarkEnd w:id="0"/>
      <w:r w:rsidR="00C47CCD" w:rsidRPr="00FD3AD5">
        <w:rPr>
          <w:rFonts w:ascii="Times New Roman" w:hAnsi="Times New Roman" w:cs="Times New Roman"/>
          <w:lang w:eastAsia="sl-SI"/>
        </w:rPr>
        <w:t xml:space="preserve"> začetku šolskega leta, v prvem tednu septembra, vrniti pa jih morajo junija, </w:t>
      </w:r>
      <w:r w:rsidR="003E50EB" w:rsidRPr="00FD3AD5">
        <w:rPr>
          <w:rFonts w:ascii="Times New Roman" w:hAnsi="Times New Roman" w:cs="Times New Roman"/>
          <w:lang w:eastAsia="sl-SI"/>
        </w:rPr>
        <w:t xml:space="preserve">do zaključka pouka. </w:t>
      </w:r>
    </w:p>
    <w:p w:rsidR="00FD3AD5" w:rsidRDefault="00FD3AD5" w:rsidP="00FD3AD5">
      <w:pPr>
        <w:pStyle w:val="Brezrazmikov"/>
        <w:rPr>
          <w:rFonts w:ascii="Times New Roman" w:hAnsi="Times New Roman" w:cs="Times New Roman"/>
          <w:lang w:eastAsia="sl-SI"/>
        </w:rPr>
      </w:pPr>
    </w:p>
    <w:p w:rsidR="00FD3AD5" w:rsidRDefault="00FD3AD5" w:rsidP="00FD3AD5">
      <w:pPr>
        <w:pStyle w:val="Brezrazmikov"/>
        <w:rPr>
          <w:rFonts w:ascii="Times New Roman" w:hAnsi="Times New Roman" w:cs="Times New Roman"/>
          <w:lang w:eastAsia="sl-SI"/>
        </w:rPr>
      </w:pPr>
    </w:p>
    <w:p w:rsidR="00FD3AD5" w:rsidRPr="00FD3AD5" w:rsidRDefault="00FD3AD5" w:rsidP="00FD3AD5">
      <w:pPr>
        <w:pStyle w:val="Brezrazmikov"/>
        <w:rPr>
          <w:rFonts w:ascii="Times New Roman" w:hAnsi="Times New Roman" w:cs="Times New Roman"/>
          <w:b/>
          <w:color w:val="FFC000"/>
          <w:sz w:val="32"/>
          <w:szCs w:val="32"/>
          <w:lang w:eastAsia="sl-SI"/>
        </w:rPr>
      </w:pPr>
      <w:r>
        <w:rPr>
          <w:rFonts w:ascii="Times New Roman" w:hAnsi="Times New Roman" w:cs="Times New Roman"/>
          <w:b/>
          <w:color w:val="FFC000"/>
          <w:sz w:val="32"/>
          <w:szCs w:val="32"/>
          <w:lang w:eastAsia="sl-SI"/>
        </w:rPr>
        <w:t>Odškodnina</w:t>
      </w:r>
    </w:p>
    <w:p w:rsidR="003E50EB" w:rsidRDefault="003E50EB" w:rsidP="003E50EB">
      <w:pPr>
        <w:pStyle w:val="Default"/>
        <w:rPr>
          <w:rFonts w:ascii="Times New Roman" w:hAnsi="Times New Roman" w:cs="Times New Roman"/>
        </w:rPr>
      </w:pPr>
      <w:r>
        <w:rPr>
          <w:rFonts w:ascii="Times New Roman" w:hAnsi="Times New Roman" w:cs="Times New Roman"/>
        </w:rPr>
        <w:t xml:space="preserve">(1) </w:t>
      </w:r>
      <w:r w:rsidRPr="003E50EB">
        <w:rPr>
          <w:rFonts w:ascii="Times New Roman" w:hAnsi="Times New Roman" w:cs="Times New Roman"/>
        </w:rPr>
        <w:t xml:space="preserve">Uporabnik je dolžan plačati odškodnino, če vrne poškodovan ali uničen učbenik ali ga ne vrne. </w:t>
      </w:r>
    </w:p>
    <w:p w:rsidR="003E50EB" w:rsidRDefault="003E50EB" w:rsidP="003E50EB">
      <w:pPr>
        <w:pStyle w:val="Default"/>
        <w:rPr>
          <w:rFonts w:ascii="Times New Roman" w:hAnsi="Times New Roman" w:cs="Times New Roman"/>
        </w:rPr>
      </w:pPr>
      <w:r>
        <w:rPr>
          <w:rFonts w:ascii="Times New Roman" w:hAnsi="Times New Roman" w:cs="Times New Roman"/>
        </w:rPr>
        <w:t xml:space="preserve">(2) </w:t>
      </w:r>
      <w:r w:rsidRPr="003E50EB">
        <w:rPr>
          <w:rFonts w:ascii="Times New Roman" w:hAnsi="Times New Roman" w:cs="Times New Roman"/>
        </w:rPr>
        <w:t xml:space="preserve">Višina odškodnine se določi na podlagi nabavne cene in starosti učbenika, ki je bil izposojen. Ob koncu prvega leta uporabe učbenika višina odškodnine ne sme presegati nabavne cene učbenika. Ob koncu drugega leta uporabe učbenika višina odškodnine ne sme presegati dveh tretjin nabavne cene učbenika. Po tretjem letu uporabe učbenika odškodnina ne sme presegati ene tretjine cene učbenika. </w:t>
      </w:r>
    </w:p>
    <w:p w:rsidR="003E50EB" w:rsidRDefault="003E50EB" w:rsidP="003E50EB">
      <w:pPr>
        <w:pStyle w:val="Default"/>
        <w:rPr>
          <w:rFonts w:ascii="Times New Roman" w:hAnsi="Times New Roman" w:cs="Times New Roman"/>
        </w:rPr>
      </w:pPr>
      <w:r>
        <w:rPr>
          <w:rFonts w:ascii="Times New Roman" w:hAnsi="Times New Roman" w:cs="Times New Roman"/>
        </w:rPr>
        <w:t xml:space="preserve">(3) </w:t>
      </w:r>
      <w:r w:rsidRPr="003E50EB">
        <w:rPr>
          <w:rFonts w:ascii="Times New Roman" w:hAnsi="Times New Roman" w:cs="Times New Roman"/>
        </w:rPr>
        <w:t xml:space="preserve">Višino odškodnine določi ravnatelj šole na predlog upravljavca sklada (10. člen Pravilnika o upravljanju učbeniških skladov z dne, 2. 7. 2017). </w:t>
      </w:r>
    </w:p>
    <w:p w:rsidR="004E431D" w:rsidRPr="003E50EB" w:rsidRDefault="004E431D" w:rsidP="003E50EB">
      <w:pPr>
        <w:pStyle w:val="Default"/>
        <w:rPr>
          <w:rFonts w:ascii="Times New Roman" w:eastAsia="Times New Roman" w:hAnsi="Times New Roman" w:cs="Times New Roman"/>
          <w:lang w:eastAsia="sl-SI"/>
        </w:rPr>
      </w:pPr>
    </w:p>
    <w:p w:rsidR="003E7576" w:rsidRDefault="002143C2" w:rsidP="00C47CCD">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Uporabnik učbeniškega sklada (učenec) poravna odškodnino na položnici za šolsko malico. </w:t>
      </w:r>
    </w:p>
    <w:p w:rsidR="00F465D2" w:rsidRDefault="00F465D2" w:rsidP="00C47CCD">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Vir:</w:t>
      </w:r>
    </w:p>
    <w:p w:rsidR="00F465D2" w:rsidRPr="00F465D2" w:rsidRDefault="00F465D2" w:rsidP="00F465D2">
      <w:pPr>
        <w:pStyle w:val="Odstavekseznam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ilustracije (internet, </w:t>
      </w:r>
      <w:proofErr w:type="spellStart"/>
      <w:r>
        <w:rPr>
          <w:rFonts w:ascii="Times New Roman" w:eastAsia="Times New Roman" w:hAnsi="Times New Roman" w:cs="Times New Roman"/>
          <w:sz w:val="24"/>
          <w:szCs w:val="24"/>
          <w:lang w:eastAsia="sl-SI"/>
        </w:rPr>
        <w:t>clipart</w:t>
      </w:r>
      <w:proofErr w:type="spellEnd"/>
      <w:r>
        <w:rPr>
          <w:rFonts w:ascii="Times New Roman" w:eastAsia="Times New Roman" w:hAnsi="Times New Roman" w:cs="Times New Roman"/>
          <w:sz w:val="24"/>
          <w:szCs w:val="24"/>
          <w:lang w:eastAsia="sl-SI"/>
        </w:rPr>
        <w:t>)</w:t>
      </w:r>
    </w:p>
    <w:sectPr w:rsidR="00F465D2" w:rsidRPr="00F465D2" w:rsidSect="009D1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104"/>
    <w:multiLevelType w:val="hybridMultilevel"/>
    <w:tmpl w:val="9280AE8E"/>
    <w:lvl w:ilvl="0" w:tplc="C3ECA7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A0469"/>
    <w:rsid w:val="00002A4A"/>
    <w:rsid w:val="00052FE5"/>
    <w:rsid w:val="000714B1"/>
    <w:rsid w:val="00176488"/>
    <w:rsid w:val="001F0EDC"/>
    <w:rsid w:val="002143C2"/>
    <w:rsid w:val="00225432"/>
    <w:rsid w:val="003E50EB"/>
    <w:rsid w:val="003E7576"/>
    <w:rsid w:val="00442333"/>
    <w:rsid w:val="004E431D"/>
    <w:rsid w:val="005528A5"/>
    <w:rsid w:val="00586063"/>
    <w:rsid w:val="005B0F5C"/>
    <w:rsid w:val="00711F7D"/>
    <w:rsid w:val="007A0469"/>
    <w:rsid w:val="007B45D9"/>
    <w:rsid w:val="007E255C"/>
    <w:rsid w:val="00945495"/>
    <w:rsid w:val="009D1C85"/>
    <w:rsid w:val="00A01942"/>
    <w:rsid w:val="00A32CA8"/>
    <w:rsid w:val="00A4106D"/>
    <w:rsid w:val="00A701BE"/>
    <w:rsid w:val="00AD0DB6"/>
    <w:rsid w:val="00BB2D61"/>
    <w:rsid w:val="00C02E94"/>
    <w:rsid w:val="00C47CCD"/>
    <w:rsid w:val="00C47DD1"/>
    <w:rsid w:val="00C94969"/>
    <w:rsid w:val="00D51C22"/>
    <w:rsid w:val="00DE1A95"/>
    <w:rsid w:val="00EA68BB"/>
    <w:rsid w:val="00EF49B6"/>
    <w:rsid w:val="00F465D2"/>
    <w:rsid w:val="00FD3A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9FDA"/>
  <w15:docId w15:val="{C767EDC5-D58B-4EC4-BBA3-9D1EFEF7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1C8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A046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A0469"/>
    <w:rPr>
      <w:b/>
      <w:bCs/>
    </w:rPr>
  </w:style>
  <w:style w:type="paragraph" w:styleId="Brezrazmikov">
    <w:name w:val="No Spacing"/>
    <w:uiPriority w:val="1"/>
    <w:qFormat/>
    <w:rsid w:val="00586063"/>
    <w:pPr>
      <w:spacing w:after="0" w:line="240" w:lineRule="auto"/>
    </w:pPr>
  </w:style>
  <w:style w:type="paragraph" w:customStyle="1" w:styleId="Default">
    <w:name w:val="Default"/>
    <w:rsid w:val="00C02E94"/>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F46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93249">
      <w:bodyDiv w:val="1"/>
      <w:marLeft w:val="0"/>
      <w:marRight w:val="0"/>
      <w:marTop w:val="0"/>
      <w:marBottom w:val="0"/>
      <w:divBdr>
        <w:top w:val="none" w:sz="0" w:space="0" w:color="auto"/>
        <w:left w:val="none" w:sz="0" w:space="0" w:color="auto"/>
        <w:bottom w:val="none" w:sz="0" w:space="0" w:color="auto"/>
        <w:right w:val="none" w:sz="0" w:space="0" w:color="auto"/>
      </w:divBdr>
      <w:divsChild>
        <w:div w:id="1958176170">
          <w:marLeft w:val="0"/>
          <w:marRight w:val="0"/>
          <w:marTop w:val="0"/>
          <w:marBottom w:val="0"/>
          <w:divBdr>
            <w:top w:val="none" w:sz="0" w:space="0" w:color="auto"/>
            <w:left w:val="none" w:sz="0" w:space="0" w:color="auto"/>
            <w:bottom w:val="none" w:sz="0" w:space="0" w:color="auto"/>
            <w:right w:val="none" w:sz="0" w:space="0" w:color="auto"/>
          </w:divBdr>
          <w:divsChild>
            <w:div w:id="190382426">
              <w:marLeft w:val="0"/>
              <w:marRight w:val="0"/>
              <w:marTop w:val="0"/>
              <w:marBottom w:val="0"/>
              <w:divBdr>
                <w:top w:val="none" w:sz="0" w:space="0" w:color="auto"/>
                <w:left w:val="none" w:sz="0" w:space="0" w:color="auto"/>
                <w:bottom w:val="none" w:sz="0" w:space="0" w:color="auto"/>
                <w:right w:val="none" w:sz="0" w:space="0" w:color="auto"/>
              </w:divBdr>
              <w:divsChild>
                <w:div w:id="1562131480">
                  <w:marLeft w:val="0"/>
                  <w:marRight w:val="0"/>
                  <w:marTop w:val="0"/>
                  <w:marBottom w:val="0"/>
                  <w:divBdr>
                    <w:top w:val="none" w:sz="0" w:space="0" w:color="auto"/>
                    <w:left w:val="none" w:sz="0" w:space="0" w:color="auto"/>
                    <w:bottom w:val="none" w:sz="0" w:space="0" w:color="auto"/>
                    <w:right w:val="none" w:sz="0" w:space="0" w:color="auto"/>
                  </w:divBdr>
                  <w:divsChild>
                    <w:div w:id="1335381794">
                      <w:marLeft w:val="0"/>
                      <w:marRight w:val="0"/>
                      <w:marTop w:val="0"/>
                      <w:marBottom w:val="0"/>
                      <w:divBdr>
                        <w:top w:val="none" w:sz="0" w:space="0" w:color="auto"/>
                        <w:left w:val="none" w:sz="0" w:space="0" w:color="auto"/>
                        <w:bottom w:val="none" w:sz="0" w:space="0" w:color="auto"/>
                        <w:right w:val="none" w:sz="0" w:space="0" w:color="auto"/>
                      </w:divBdr>
                      <w:divsChild>
                        <w:div w:id="471943302">
                          <w:marLeft w:val="0"/>
                          <w:marRight w:val="0"/>
                          <w:marTop w:val="0"/>
                          <w:marBottom w:val="0"/>
                          <w:divBdr>
                            <w:top w:val="none" w:sz="0" w:space="0" w:color="auto"/>
                            <w:left w:val="none" w:sz="0" w:space="0" w:color="auto"/>
                            <w:bottom w:val="none" w:sz="0" w:space="0" w:color="auto"/>
                            <w:right w:val="none" w:sz="0" w:space="0" w:color="auto"/>
                          </w:divBdr>
                          <w:divsChild>
                            <w:div w:id="1348557321">
                              <w:marLeft w:val="0"/>
                              <w:marRight w:val="0"/>
                              <w:marTop w:val="0"/>
                              <w:marBottom w:val="0"/>
                              <w:divBdr>
                                <w:top w:val="none" w:sz="0" w:space="0" w:color="auto"/>
                                <w:left w:val="none" w:sz="0" w:space="0" w:color="auto"/>
                                <w:bottom w:val="none" w:sz="0" w:space="0" w:color="auto"/>
                                <w:right w:val="none" w:sz="0" w:space="0" w:color="auto"/>
                              </w:divBdr>
                              <w:divsChild>
                                <w:div w:id="1356155267">
                                  <w:marLeft w:val="0"/>
                                  <w:marRight w:val="0"/>
                                  <w:marTop w:val="0"/>
                                  <w:marBottom w:val="0"/>
                                  <w:divBdr>
                                    <w:top w:val="none" w:sz="0" w:space="0" w:color="auto"/>
                                    <w:left w:val="none" w:sz="0" w:space="0" w:color="auto"/>
                                    <w:bottom w:val="none" w:sz="0" w:space="0" w:color="auto"/>
                                    <w:right w:val="none" w:sz="0" w:space="0" w:color="auto"/>
                                  </w:divBdr>
                                  <w:divsChild>
                                    <w:div w:id="1244728990">
                                      <w:marLeft w:val="0"/>
                                      <w:marRight w:val="0"/>
                                      <w:marTop w:val="0"/>
                                      <w:marBottom w:val="0"/>
                                      <w:divBdr>
                                        <w:top w:val="none" w:sz="0" w:space="0" w:color="auto"/>
                                        <w:left w:val="none" w:sz="0" w:space="0" w:color="auto"/>
                                        <w:bottom w:val="none" w:sz="0" w:space="0" w:color="auto"/>
                                        <w:right w:val="none" w:sz="0" w:space="0" w:color="auto"/>
                                      </w:divBdr>
                                      <w:divsChild>
                                        <w:div w:id="80105756">
                                          <w:marLeft w:val="0"/>
                                          <w:marRight w:val="0"/>
                                          <w:marTop w:val="0"/>
                                          <w:marBottom w:val="0"/>
                                          <w:divBdr>
                                            <w:top w:val="none" w:sz="0" w:space="0" w:color="auto"/>
                                            <w:left w:val="none" w:sz="0" w:space="0" w:color="auto"/>
                                            <w:bottom w:val="none" w:sz="0" w:space="0" w:color="auto"/>
                                            <w:right w:val="none" w:sz="0" w:space="0" w:color="auto"/>
                                          </w:divBdr>
                                          <w:divsChild>
                                            <w:div w:id="1874878544">
                                              <w:marLeft w:val="0"/>
                                              <w:marRight w:val="0"/>
                                              <w:marTop w:val="0"/>
                                              <w:marBottom w:val="0"/>
                                              <w:divBdr>
                                                <w:top w:val="none" w:sz="0" w:space="0" w:color="auto"/>
                                                <w:left w:val="none" w:sz="0" w:space="0" w:color="auto"/>
                                                <w:bottom w:val="none" w:sz="0" w:space="0" w:color="auto"/>
                                                <w:right w:val="none" w:sz="0" w:space="0" w:color="auto"/>
                                              </w:divBdr>
                                              <w:divsChild>
                                                <w:div w:id="699087048">
                                                  <w:marLeft w:val="0"/>
                                                  <w:marRight w:val="0"/>
                                                  <w:marTop w:val="0"/>
                                                  <w:marBottom w:val="0"/>
                                                  <w:divBdr>
                                                    <w:top w:val="none" w:sz="0" w:space="0" w:color="auto"/>
                                                    <w:left w:val="none" w:sz="0" w:space="0" w:color="auto"/>
                                                    <w:bottom w:val="none" w:sz="0" w:space="0" w:color="auto"/>
                                                    <w:right w:val="none" w:sz="0" w:space="0" w:color="auto"/>
                                                  </w:divBdr>
                                                  <w:divsChild>
                                                    <w:div w:id="258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321383">
      <w:bodyDiv w:val="1"/>
      <w:marLeft w:val="0"/>
      <w:marRight w:val="0"/>
      <w:marTop w:val="0"/>
      <w:marBottom w:val="0"/>
      <w:divBdr>
        <w:top w:val="none" w:sz="0" w:space="0" w:color="auto"/>
        <w:left w:val="none" w:sz="0" w:space="0" w:color="auto"/>
        <w:bottom w:val="none" w:sz="0" w:space="0" w:color="auto"/>
        <w:right w:val="none" w:sz="0" w:space="0" w:color="auto"/>
      </w:divBdr>
      <w:divsChild>
        <w:div w:id="1524704455">
          <w:marLeft w:val="0"/>
          <w:marRight w:val="0"/>
          <w:marTop w:val="0"/>
          <w:marBottom w:val="0"/>
          <w:divBdr>
            <w:top w:val="none" w:sz="0" w:space="0" w:color="auto"/>
            <w:left w:val="none" w:sz="0" w:space="0" w:color="auto"/>
            <w:bottom w:val="none" w:sz="0" w:space="0" w:color="auto"/>
            <w:right w:val="none" w:sz="0" w:space="0" w:color="auto"/>
          </w:divBdr>
          <w:divsChild>
            <w:div w:id="2100829615">
              <w:marLeft w:val="0"/>
              <w:marRight w:val="0"/>
              <w:marTop w:val="0"/>
              <w:marBottom w:val="0"/>
              <w:divBdr>
                <w:top w:val="none" w:sz="0" w:space="0" w:color="auto"/>
                <w:left w:val="none" w:sz="0" w:space="0" w:color="auto"/>
                <w:bottom w:val="none" w:sz="0" w:space="0" w:color="auto"/>
                <w:right w:val="none" w:sz="0" w:space="0" w:color="auto"/>
              </w:divBdr>
              <w:divsChild>
                <w:div w:id="336463435">
                  <w:marLeft w:val="0"/>
                  <w:marRight w:val="0"/>
                  <w:marTop w:val="0"/>
                  <w:marBottom w:val="0"/>
                  <w:divBdr>
                    <w:top w:val="none" w:sz="0" w:space="0" w:color="auto"/>
                    <w:left w:val="none" w:sz="0" w:space="0" w:color="auto"/>
                    <w:bottom w:val="none" w:sz="0" w:space="0" w:color="auto"/>
                    <w:right w:val="none" w:sz="0" w:space="0" w:color="auto"/>
                  </w:divBdr>
                  <w:divsChild>
                    <w:div w:id="39982242">
                      <w:marLeft w:val="0"/>
                      <w:marRight w:val="0"/>
                      <w:marTop w:val="0"/>
                      <w:marBottom w:val="0"/>
                      <w:divBdr>
                        <w:top w:val="none" w:sz="0" w:space="0" w:color="auto"/>
                        <w:left w:val="none" w:sz="0" w:space="0" w:color="auto"/>
                        <w:bottom w:val="none" w:sz="0" w:space="0" w:color="auto"/>
                        <w:right w:val="none" w:sz="0" w:space="0" w:color="auto"/>
                      </w:divBdr>
                      <w:divsChild>
                        <w:div w:id="699403982">
                          <w:marLeft w:val="0"/>
                          <w:marRight w:val="0"/>
                          <w:marTop w:val="0"/>
                          <w:marBottom w:val="0"/>
                          <w:divBdr>
                            <w:top w:val="none" w:sz="0" w:space="0" w:color="auto"/>
                            <w:left w:val="none" w:sz="0" w:space="0" w:color="auto"/>
                            <w:bottom w:val="none" w:sz="0" w:space="0" w:color="auto"/>
                            <w:right w:val="none" w:sz="0" w:space="0" w:color="auto"/>
                          </w:divBdr>
                          <w:divsChild>
                            <w:div w:id="445002373">
                              <w:marLeft w:val="0"/>
                              <w:marRight w:val="0"/>
                              <w:marTop w:val="0"/>
                              <w:marBottom w:val="0"/>
                              <w:divBdr>
                                <w:top w:val="none" w:sz="0" w:space="0" w:color="auto"/>
                                <w:left w:val="none" w:sz="0" w:space="0" w:color="auto"/>
                                <w:bottom w:val="none" w:sz="0" w:space="0" w:color="auto"/>
                                <w:right w:val="none" w:sz="0" w:space="0" w:color="auto"/>
                              </w:divBdr>
                              <w:divsChild>
                                <w:div w:id="554466947">
                                  <w:marLeft w:val="0"/>
                                  <w:marRight w:val="0"/>
                                  <w:marTop w:val="0"/>
                                  <w:marBottom w:val="0"/>
                                  <w:divBdr>
                                    <w:top w:val="none" w:sz="0" w:space="0" w:color="auto"/>
                                    <w:left w:val="none" w:sz="0" w:space="0" w:color="auto"/>
                                    <w:bottom w:val="none" w:sz="0" w:space="0" w:color="auto"/>
                                    <w:right w:val="none" w:sz="0" w:space="0" w:color="auto"/>
                                  </w:divBdr>
                                  <w:divsChild>
                                    <w:div w:id="1259410434">
                                      <w:marLeft w:val="0"/>
                                      <w:marRight w:val="0"/>
                                      <w:marTop w:val="0"/>
                                      <w:marBottom w:val="0"/>
                                      <w:divBdr>
                                        <w:top w:val="none" w:sz="0" w:space="0" w:color="auto"/>
                                        <w:left w:val="none" w:sz="0" w:space="0" w:color="auto"/>
                                        <w:bottom w:val="none" w:sz="0" w:space="0" w:color="auto"/>
                                        <w:right w:val="none" w:sz="0" w:space="0" w:color="auto"/>
                                      </w:divBdr>
                                      <w:divsChild>
                                        <w:div w:id="1414618097">
                                          <w:marLeft w:val="0"/>
                                          <w:marRight w:val="0"/>
                                          <w:marTop w:val="0"/>
                                          <w:marBottom w:val="0"/>
                                          <w:divBdr>
                                            <w:top w:val="none" w:sz="0" w:space="0" w:color="auto"/>
                                            <w:left w:val="none" w:sz="0" w:space="0" w:color="auto"/>
                                            <w:bottom w:val="none" w:sz="0" w:space="0" w:color="auto"/>
                                            <w:right w:val="none" w:sz="0" w:space="0" w:color="auto"/>
                                          </w:divBdr>
                                          <w:divsChild>
                                            <w:div w:id="127670486">
                                              <w:marLeft w:val="0"/>
                                              <w:marRight w:val="0"/>
                                              <w:marTop w:val="0"/>
                                              <w:marBottom w:val="0"/>
                                              <w:divBdr>
                                                <w:top w:val="none" w:sz="0" w:space="0" w:color="auto"/>
                                                <w:left w:val="none" w:sz="0" w:space="0" w:color="auto"/>
                                                <w:bottom w:val="none" w:sz="0" w:space="0" w:color="auto"/>
                                                <w:right w:val="none" w:sz="0" w:space="0" w:color="auto"/>
                                              </w:divBdr>
                                              <w:divsChild>
                                                <w:div w:id="2056421365">
                                                  <w:marLeft w:val="0"/>
                                                  <w:marRight w:val="0"/>
                                                  <w:marTop w:val="0"/>
                                                  <w:marBottom w:val="0"/>
                                                  <w:divBdr>
                                                    <w:top w:val="none" w:sz="0" w:space="0" w:color="auto"/>
                                                    <w:left w:val="none" w:sz="0" w:space="0" w:color="auto"/>
                                                    <w:bottom w:val="none" w:sz="0" w:space="0" w:color="auto"/>
                                                    <w:right w:val="none" w:sz="0" w:space="0" w:color="auto"/>
                                                  </w:divBdr>
                                                  <w:divsChild>
                                                    <w:div w:id="7673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290</Words>
  <Characters>1655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Lojzka</cp:lastModifiedBy>
  <cp:revision>47</cp:revision>
  <dcterms:created xsi:type="dcterms:W3CDTF">2012-09-05T06:28:00Z</dcterms:created>
  <dcterms:modified xsi:type="dcterms:W3CDTF">2018-09-28T12:03:00Z</dcterms:modified>
</cp:coreProperties>
</file>