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3B6" w:rsidRPr="00FE6440" w:rsidRDefault="007C63B6" w:rsidP="00FE6440">
      <w:pPr>
        <w:spacing w:line="240" w:lineRule="auto"/>
        <w:jc w:val="center"/>
        <w:rPr>
          <w:rFonts w:ascii="Cambria" w:hAnsi="Cambria"/>
          <w:b/>
          <w:sz w:val="28"/>
        </w:rPr>
      </w:pPr>
      <w:bookmarkStart w:id="0" w:name="_GoBack"/>
      <w:bookmarkEnd w:id="0"/>
      <w:r w:rsidRPr="00FE6440">
        <w:rPr>
          <w:rFonts w:ascii="Cambria" w:hAnsi="Cambria"/>
          <w:b/>
          <w:sz w:val="28"/>
        </w:rPr>
        <w:t>Ste se naveličali biti doma? Bi odšli v muzej? Nič lažjega… Dvanajst svetovno znanih muzejev ponuja virtualni ogled…</w:t>
      </w:r>
    </w:p>
    <w:p w:rsidR="00DE57CA" w:rsidRPr="00FE6440" w:rsidRDefault="00DE57CA" w:rsidP="00FE6440">
      <w:pPr>
        <w:shd w:val="clear" w:color="auto" w:fill="FFFFFF"/>
        <w:spacing w:after="150" w:line="240" w:lineRule="auto"/>
        <w:textAlignment w:val="baseline"/>
        <w:outlineLvl w:val="2"/>
        <w:rPr>
          <w:rFonts w:ascii="Cambria" w:eastAsia="Times New Roman" w:hAnsi="Cambria" w:cstheme="minorHAnsi"/>
          <w:b/>
          <w:caps/>
          <w:color w:val="333333"/>
          <w:sz w:val="32"/>
          <w:szCs w:val="36"/>
          <w:lang w:eastAsia="sl-SI"/>
        </w:rPr>
      </w:pPr>
      <w:r w:rsidRPr="00FE6440">
        <w:rPr>
          <w:rFonts w:ascii="Cambria" w:eastAsia="Times New Roman" w:hAnsi="Cambria" w:cstheme="minorHAnsi"/>
          <w:b/>
          <w:caps/>
          <w:color w:val="333333"/>
          <w:sz w:val="32"/>
          <w:szCs w:val="36"/>
          <w:highlight w:val="yellow"/>
          <w:lang w:eastAsia="sl-SI"/>
        </w:rPr>
        <w:t>GUGGENHEIMOV MUZEJ, NEW YORK</w:t>
      </w:r>
    </w:p>
    <w:p w:rsidR="00DE57CA" w:rsidRPr="00FE6440" w:rsidRDefault="00DE57CA" w:rsidP="00FE6440">
      <w:pPr>
        <w:shd w:val="clear" w:color="auto" w:fill="FFFFFF"/>
        <w:spacing w:after="0" w:line="240" w:lineRule="auto"/>
        <w:textAlignment w:val="baseline"/>
        <w:rPr>
          <w:rFonts w:ascii="Cambria" w:eastAsia="Times New Roman" w:hAnsi="Cambria" w:cs="Times New Roman"/>
          <w:color w:val="000000"/>
          <w:sz w:val="24"/>
          <w:szCs w:val="24"/>
          <w:bdr w:val="none" w:sz="0" w:space="0" w:color="auto" w:frame="1"/>
          <w:lang w:eastAsia="sl-SI"/>
        </w:rPr>
      </w:pPr>
      <w:r w:rsidRPr="00FE6440">
        <w:rPr>
          <w:rFonts w:ascii="Cambria" w:eastAsia="Times New Roman" w:hAnsi="Cambria" w:cs="Times New Roman"/>
          <w:color w:val="333333"/>
          <w:sz w:val="24"/>
          <w:szCs w:val="24"/>
          <w:lang w:eastAsia="sl-SI"/>
        </w:rPr>
        <w:fldChar w:fldCharType="begin"/>
      </w:r>
      <w:r w:rsidRPr="00FE6440">
        <w:rPr>
          <w:rFonts w:ascii="Cambria" w:eastAsia="Times New Roman" w:hAnsi="Cambria" w:cs="Times New Roman"/>
          <w:color w:val="333333"/>
          <w:sz w:val="24"/>
          <w:szCs w:val="24"/>
          <w:lang w:eastAsia="sl-SI"/>
        </w:rPr>
        <w:instrText xml:space="preserve"> HYPERLINK "https://citymagazine.si/clanek/ste-doma-in-ne-veste-kaj-bi-teh-12-svetovno-znanih-muzejev-ponuja-virtualen-ogled/shutterstock_65317759/" </w:instrText>
      </w:r>
      <w:r w:rsidRPr="00FE6440">
        <w:rPr>
          <w:rFonts w:ascii="Cambria" w:eastAsia="Times New Roman" w:hAnsi="Cambria" w:cs="Times New Roman"/>
          <w:color w:val="333333"/>
          <w:sz w:val="24"/>
          <w:szCs w:val="24"/>
          <w:lang w:eastAsia="sl-SI"/>
        </w:rPr>
        <w:fldChar w:fldCharType="separate"/>
      </w:r>
      <w:r w:rsidRPr="00FE6440">
        <w:rPr>
          <w:rFonts w:ascii="Cambria" w:eastAsia="Times New Roman" w:hAnsi="Cambria" w:cs="Times New Roman"/>
          <w:noProof/>
          <w:color w:val="000000"/>
          <w:sz w:val="24"/>
          <w:szCs w:val="24"/>
          <w:bdr w:val="none" w:sz="0" w:space="0" w:color="auto" w:frame="1"/>
          <w:lang w:eastAsia="sl-SI"/>
        </w:rPr>
        <w:drawing>
          <wp:inline distT="0" distB="0" distL="0" distR="0">
            <wp:extent cx="3143250" cy="2095500"/>
            <wp:effectExtent l="0" t="0" r="0" b="0"/>
            <wp:docPr id="1" name="Slika 1" descr="Guggenheimov muzej v New Yorku">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7" descr="Guggenheimov muzej v New Yorku">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DE57CA" w:rsidRPr="00FE6440" w:rsidRDefault="00DE57CA" w:rsidP="00FE6440">
      <w:pPr>
        <w:shd w:val="clear" w:color="auto" w:fill="000000"/>
        <w:spacing w:after="0" w:line="240" w:lineRule="auto"/>
        <w:textAlignment w:val="baseline"/>
        <w:rPr>
          <w:rFonts w:ascii="Cambria" w:eastAsia="Times New Roman" w:hAnsi="Cambria" w:cs="Times New Roman"/>
          <w:color w:val="EEEEEE"/>
          <w:sz w:val="24"/>
          <w:szCs w:val="24"/>
          <w:lang w:eastAsia="sl-SI"/>
        </w:rPr>
      </w:pPr>
      <w:proofErr w:type="spellStart"/>
      <w:r w:rsidRPr="00FE6440">
        <w:rPr>
          <w:rFonts w:ascii="Cambria" w:eastAsia="Times New Roman" w:hAnsi="Cambria" w:cs="Times New Roman"/>
          <w:color w:val="EEEEEE"/>
          <w:sz w:val="24"/>
          <w:szCs w:val="24"/>
          <w:bdr w:val="none" w:sz="0" w:space="0" w:color="auto" w:frame="1"/>
          <w:lang w:eastAsia="sl-SI"/>
        </w:rPr>
        <w:t>Guggenheimov</w:t>
      </w:r>
      <w:proofErr w:type="spellEnd"/>
      <w:r w:rsidRPr="00FE6440">
        <w:rPr>
          <w:rFonts w:ascii="Cambria" w:eastAsia="Times New Roman" w:hAnsi="Cambria" w:cs="Times New Roman"/>
          <w:color w:val="EEEEEE"/>
          <w:sz w:val="24"/>
          <w:szCs w:val="24"/>
          <w:bdr w:val="none" w:sz="0" w:space="0" w:color="auto" w:frame="1"/>
          <w:lang w:eastAsia="sl-SI"/>
        </w:rPr>
        <w:t xml:space="preserve"> muzej v New Yorku</w:t>
      </w:r>
    </w:p>
    <w:p w:rsidR="00DE57CA" w:rsidRPr="00FE6440" w:rsidRDefault="00DE57CA" w:rsidP="00FE6440">
      <w:pPr>
        <w:shd w:val="clear" w:color="auto" w:fill="FFFFFF"/>
        <w:spacing w:line="240" w:lineRule="auto"/>
        <w:textAlignment w:val="baseline"/>
        <w:rPr>
          <w:rFonts w:ascii="Cambria" w:eastAsia="Times New Roman" w:hAnsi="Cambria" w:cs="Times New Roman"/>
          <w:color w:val="333333"/>
          <w:sz w:val="24"/>
          <w:szCs w:val="24"/>
          <w:lang w:eastAsia="sl-SI"/>
        </w:rPr>
      </w:pPr>
      <w:r w:rsidRPr="00FE6440">
        <w:rPr>
          <w:rFonts w:ascii="Cambria" w:eastAsia="Times New Roman" w:hAnsi="Cambria" w:cs="Times New Roman"/>
          <w:color w:val="333333"/>
          <w:sz w:val="24"/>
          <w:szCs w:val="24"/>
          <w:lang w:eastAsia="sl-SI"/>
        </w:rPr>
        <w:fldChar w:fldCharType="end"/>
      </w:r>
    </w:p>
    <w:p w:rsidR="00DE57CA" w:rsidRPr="00FE6440" w:rsidRDefault="00DE57CA" w:rsidP="00FE6440">
      <w:pPr>
        <w:shd w:val="clear" w:color="auto" w:fill="FFFFFF"/>
        <w:spacing w:after="0" w:line="240" w:lineRule="auto"/>
        <w:textAlignment w:val="baseline"/>
        <w:rPr>
          <w:rFonts w:ascii="Cambria" w:eastAsia="Times New Roman" w:hAnsi="Cambria" w:cstheme="minorHAnsi"/>
          <w:color w:val="333333"/>
          <w:sz w:val="24"/>
          <w:szCs w:val="24"/>
          <w:lang w:eastAsia="sl-SI"/>
        </w:rPr>
      </w:pPr>
      <w:r w:rsidRPr="00FE6440">
        <w:rPr>
          <w:rFonts w:ascii="Cambria" w:eastAsia="Times New Roman" w:hAnsi="Cambria" w:cstheme="minorHAnsi"/>
          <w:color w:val="333333"/>
          <w:sz w:val="24"/>
          <w:szCs w:val="24"/>
          <w:lang w:eastAsia="sl-SI"/>
        </w:rPr>
        <w:t xml:space="preserve">Google vam omogoča, da se povzpnete na </w:t>
      </w:r>
      <w:proofErr w:type="spellStart"/>
      <w:r w:rsidRPr="00FE6440">
        <w:rPr>
          <w:rFonts w:ascii="Cambria" w:eastAsia="Times New Roman" w:hAnsi="Cambria" w:cstheme="minorHAnsi"/>
          <w:color w:val="333333"/>
          <w:sz w:val="24"/>
          <w:szCs w:val="24"/>
          <w:lang w:eastAsia="sl-SI"/>
        </w:rPr>
        <w:t>Guggenheimove</w:t>
      </w:r>
      <w:proofErr w:type="spellEnd"/>
      <w:r w:rsidRPr="00FE6440">
        <w:rPr>
          <w:rFonts w:ascii="Cambria" w:eastAsia="Times New Roman" w:hAnsi="Cambria" w:cstheme="minorHAnsi"/>
          <w:color w:val="333333"/>
          <w:sz w:val="24"/>
          <w:szCs w:val="24"/>
          <w:lang w:eastAsia="sl-SI"/>
        </w:rPr>
        <w:t xml:space="preserve"> znamenite spiralne stopnice, ne da bi zapustili udobje doma. Od tam se odpravite na sprehod do neverjetnih umetniških del iz impresionistične, </w:t>
      </w:r>
      <w:proofErr w:type="spellStart"/>
      <w:r w:rsidRPr="00FE6440">
        <w:rPr>
          <w:rFonts w:ascii="Cambria" w:eastAsia="Times New Roman" w:hAnsi="Cambria" w:cstheme="minorHAnsi"/>
          <w:color w:val="333333"/>
          <w:sz w:val="24"/>
          <w:szCs w:val="24"/>
          <w:lang w:eastAsia="sl-SI"/>
        </w:rPr>
        <w:t>postimpresionistične</w:t>
      </w:r>
      <w:proofErr w:type="spellEnd"/>
      <w:r w:rsidRPr="00FE6440">
        <w:rPr>
          <w:rFonts w:ascii="Cambria" w:eastAsia="Times New Roman" w:hAnsi="Cambria" w:cstheme="minorHAnsi"/>
          <w:color w:val="333333"/>
          <w:sz w:val="24"/>
          <w:szCs w:val="24"/>
          <w:lang w:eastAsia="sl-SI"/>
        </w:rPr>
        <w:t>, moderne in sodobne dobe.</w:t>
      </w:r>
    </w:p>
    <w:p w:rsidR="00DE57CA" w:rsidRPr="00FE6440" w:rsidRDefault="00DE57CA" w:rsidP="00FE6440">
      <w:pPr>
        <w:shd w:val="clear" w:color="auto" w:fill="FFFFFF"/>
        <w:spacing w:after="0" w:line="240" w:lineRule="auto"/>
        <w:textAlignment w:val="baseline"/>
        <w:rPr>
          <w:rFonts w:ascii="Cambria" w:eastAsia="Times New Roman" w:hAnsi="Cambria" w:cstheme="minorHAnsi"/>
          <w:color w:val="333333"/>
          <w:sz w:val="24"/>
          <w:szCs w:val="24"/>
          <w:lang w:eastAsia="sl-SI"/>
        </w:rPr>
      </w:pPr>
      <w:r w:rsidRPr="00FE6440">
        <w:rPr>
          <w:rFonts w:ascii="Cambria" w:eastAsia="Times New Roman" w:hAnsi="Cambria" w:cstheme="minorHAnsi"/>
          <w:color w:val="333333"/>
          <w:sz w:val="24"/>
          <w:szCs w:val="24"/>
          <w:lang w:eastAsia="sl-SI"/>
        </w:rPr>
        <w:t xml:space="preserve">Po muzeju se sprehodite na povezavi </w:t>
      </w:r>
      <w:hyperlink r:id="rId6" w:history="1">
        <w:r w:rsidRPr="00FE6440">
          <w:rPr>
            <w:rStyle w:val="Hiperpovezava"/>
            <w:rFonts w:ascii="Cambria" w:hAnsi="Cambria"/>
          </w:rPr>
          <w:t>https://artsandculture.google.com/partner/solomon-r-guggenheim-museum</w:t>
        </w:r>
      </w:hyperlink>
      <w:r w:rsidR="00164A3F" w:rsidRPr="00FE6440">
        <w:rPr>
          <w:rStyle w:val="Hiperpovezava"/>
          <w:rFonts w:ascii="Cambria" w:hAnsi="Cambria"/>
          <w:color w:val="auto"/>
        </w:rPr>
        <w:t xml:space="preserve"> </w:t>
      </w:r>
    </w:p>
    <w:p w:rsidR="00DE57CA" w:rsidRPr="00FE6440" w:rsidRDefault="00DE57CA" w:rsidP="00FE6440">
      <w:pPr>
        <w:spacing w:line="240" w:lineRule="auto"/>
        <w:rPr>
          <w:rFonts w:ascii="Cambria" w:hAnsi="Cambria"/>
        </w:rPr>
      </w:pPr>
    </w:p>
    <w:p w:rsidR="00DE57CA" w:rsidRPr="00FE6440" w:rsidRDefault="00DE57CA" w:rsidP="00FE6440">
      <w:pPr>
        <w:shd w:val="clear" w:color="auto" w:fill="FFFFFF"/>
        <w:spacing w:after="150" w:line="240" w:lineRule="auto"/>
        <w:textAlignment w:val="baseline"/>
        <w:outlineLvl w:val="2"/>
        <w:rPr>
          <w:rFonts w:ascii="Cambria" w:eastAsia="Times New Roman" w:hAnsi="Cambria" w:cs="Times New Roman"/>
          <w:b/>
          <w:caps/>
          <w:color w:val="333333"/>
          <w:sz w:val="34"/>
          <w:szCs w:val="36"/>
          <w:lang w:eastAsia="sl-SI"/>
        </w:rPr>
      </w:pPr>
      <w:r w:rsidRPr="00FE6440">
        <w:rPr>
          <w:rFonts w:ascii="Cambria" w:eastAsia="Times New Roman" w:hAnsi="Cambria" w:cs="Times New Roman"/>
          <w:b/>
          <w:caps/>
          <w:color w:val="333333"/>
          <w:sz w:val="34"/>
          <w:szCs w:val="36"/>
          <w:highlight w:val="yellow"/>
          <w:lang w:eastAsia="sl-SI"/>
        </w:rPr>
        <w:t>BRITISH MUSEUM, LONDON</w:t>
      </w:r>
    </w:p>
    <w:p w:rsidR="00DE57CA" w:rsidRPr="00FE6440" w:rsidRDefault="00DE57CA" w:rsidP="00FE6440">
      <w:pPr>
        <w:shd w:val="clear" w:color="auto" w:fill="FFFFFF"/>
        <w:spacing w:after="0" w:line="240" w:lineRule="auto"/>
        <w:textAlignment w:val="baseline"/>
        <w:rPr>
          <w:rFonts w:ascii="Cambria" w:eastAsia="Times New Roman" w:hAnsi="Cambria" w:cs="Times New Roman"/>
          <w:color w:val="000000"/>
          <w:sz w:val="24"/>
          <w:szCs w:val="24"/>
          <w:bdr w:val="none" w:sz="0" w:space="0" w:color="auto" w:frame="1"/>
          <w:lang w:eastAsia="sl-SI"/>
        </w:rPr>
      </w:pPr>
      <w:r w:rsidRPr="00FE6440">
        <w:rPr>
          <w:rFonts w:ascii="Cambria" w:eastAsia="Times New Roman" w:hAnsi="Cambria" w:cs="Times New Roman"/>
          <w:color w:val="333333"/>
          <w:sz w:val="24"/>
          <w:szCs w:val="24"/>
          <w:lang w:eastAsia="sl-SI"/>
        </w:rPr>
        <w:fldChar w:fldCharType="begin"/>
      </w:r>
      <w:r w:rsidRPr="00FE6440">
        <w:rPr>
          <w:rFonts w:ascii="Cambria" w:eastAsia="Times New Roman" w:hAnsi="Cambria" w:cs="Times New Roman"/>
          <w:color w:val="333333"/>
          <w:sz w:val="24"/>
          <w:szCs w:val="24"/>
          <w:lang w:eastAsia="sl-SI"/>
        </w:rPr>
        <w:instrText xml:space="preserve"> HYPERLINK "https://citymagazine.si/clanek/ste-doma-in-ne-veste-kaj-bi-teh-12-svetovno-znanih-muzejev-ponuja-virtualen-ogled/shutterstock_1229132131/" </w:instrText>
      </w:r>
      <w:r w:rsidRPr="00FE6440">
        <w:rPr>
          <w:rFonts w:ascii="Cambria" w:eastAsia="Times New Roman" w:hAnsi="Cambria" w:cs="Times New Roman"/>
          <w:color w:val="333333"/>
          <w:sz w:val="24"/>
          <w:szCs w:val="24"/>
          <w:lang w:eastAsia="sl-SI"/>
        </w:rPr>
        <w:fldChar w:fldCharType="separate"/>
      </w:r>
      <w:r w:rsidRPr="00FE6440">
        <w:rPr>
          <w:rFonts w:ascii="Cambria" w:eastAsia="Times New Roman" w:hAnsi="Cambria" w:cs="Times New Roman"/>
          <w:noProof/>
          <w:color w:val="000000"/>
          <w:sz w:val="24"/>
          <w:szCs w:val="24"/>
          <w:bdr w:val="none" w:sz="0" w:space="0" w:color="auto" w:frame="1"/>
          <w:lang w:eastAsia="sl-SI"/>
        </w:rPr>
        <w:drawing>
          <wp:inline distT="0" distB="0" distL="0" distR="0">
            <wp:extent cx="2692584" cy="1798320"/>
            <wp:effectExtent l="0" t="0" r="0" b="0"/>
            <wp:docPr id="3" name="Slika 3" descr="Great Court v British Musem v London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6" descr="Great Court v British Musem v Londonu">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057" cy="1805315"/>
                    </a:xfrm>
                    <a:prstGeom prst="rect">
                      <a:avLst/>
                    </a:prstGeom>
                    <a:noFill/>
                    <a:ln>
                      <a:noFill/>
                    </a:ln>
                  </pic:spPr>
                </pic:pic>
              </a:graphicData>
            </a:graphic>
          </wp:inline>
        </w:drawing>
      </w:r>
    </w:p>
    <w:p w:rsidR="00DE57CA" w:rsidRPr="00FE6440" w:rsidRDefault="00DE57CA" w:rsidP="00FE6440">
      <w:pPr>
        <w:shd w:val="clear" w:color="auto" w:fill="000000"/>
        <w:spacing w:after="0" w:line="240" w:lineRule="auto"/>
        <w:textAlignment w:val="baseline"/>
        <w:rPr>
          <w:rFonts w:ascii="Cambria" w:eastAsia="Times New Roman" w:hAnsi="Cambria" w:cs="Times New Roman"/>
          <w:color w:val="EEEEEE"/>
          <w:sz w:val="24"/>
          <w:szCs w:val="24"/>
          <w:lang w:eastAsia="sl-SI"/>
        </w:rPr>
      </w:pPr>
      <w:proofErr w:type="spellStart"/>
      <w:r w:rsidRPr="00FE6440">
        <w:rPr>
          <w:rFonts w:ascii="Cambria" w:eastAsia="Times New Roman" w:hAnsi="Cambria" w:cs="Times New Roman"/>
          <w:color w:val="EEEEEE"/>
          <w:sz w:val="24"/>
          <w:szCs w:val="24"/>
          <w:bdr w:val="none" w:sz="0" w:space="0" w:color="auto" w:frame="1"/>
          <w:lang w:eastAsia="sl-SI"/>
        </w:rPr>
        <w:t>Great</w:t>
      </w:r>
      <w:proofErr w:type="spellEnd"/>
      <w:r w:rsidRPr="00FE6440">
        <w:rPr>
          <w:rFonts w:ascii="Cambria" w:eastAsia="Times New Roman" w:hAnsi="Cambria" w:cs="Times New Roman"/>
          <w:color w:val="EEEEEE"/>
          <w:sz w:val="24"/>
          <w:szCs w:val="24"/>
          <w:bdr w:val="none" w:sz="0" w:space="0" w:color="auto" w:frame="1"/>
          <w:lang w:eastAsia="sl-SI"/>
        </w:rPr>
        <w:t xml:space="preserve"> </w:t>
      </w:r>
      <w:proofErr w:type="spellStart"/>
      <w:r w:rsidRPr="00FE6440">
        <w:rPr>
          <w:rFonts w:ascii="Cambria" w:eastAsia="Times New Roman" w:hAnsi="Cambria" w:cs="Times New Roman"/>
          <w:color w:val="EEEEEE"/>
          <w:sz w:val="24"/>
          <w:szCs w:val="24"/>
          <w:bdr w:val="none" w:sz="0" w:space="0" w:color="auto" w:frame="1"/>
          <w:lang w:eastAsia="sl-SI"/>
        </w:rPr>
        <w:t>Court</w:t>
      </w:r>
      <w:proofErr w:type="spellEnd"/>
      <w:r w:rsidRPr="00FE6440">
        <w:rPr>
          <w:rFonts w:ascii="Cambria" w:eastAsia="Times New Roman" w:hAnsi="Cambria" w:cs="Times New Roman"/>
          <w:color w:val="EEEEEE"/>
          <w:sz w:val="24"/>
          <w:szCs w:val="24"/>
          <w:bdr w:val="none" w:sz="0" w:space="0" w:color="auto" w:frame="1"/>
          <w:lang w:eastAsia="sl-SI"/>
        </w:rPr>
        <w:t xml:space="preserve"> v </w:t>
      </w:r>
      <w:proofErr w:type="spellStart"/>
      <w:r w:rsidRPr="00FE6440">
        <w:rPr>
          <w:rFonts w:ascii="Cambria" w:eastAsia="Times New Roman" w:hAnsi="Cambria" w:cs="Times New Roman"/>
          <w:color w:val="EEEEEE"/>
          <w:sz w:val="24"/>
          <w:szCs w:val="24"/>
          <w:bdr w:val="none" w:sz="0" w:space="0" w:color="auto" w:frame="1"/>
          <w:lang w:eastAsia="sl-SI"/>
        </w:rPr>
        <w:t>British</w:t>
      </w:r>
      <w:proofErr w:type="spellEnd"/>
      <w:r w:rsidRPr="00FE6440">
        <w:rPr>
          <w:rFonts w:ascii="Cambria" w:eastAsia="Times New Roman" w:hAnsi="Cambria" w:cs="Times New Roman"/>
          <w:color w:val="EEEEEE"/>
          <w:sz w:val="24"/>
          <w:szCs w:val="24"/>
          <w:bdr w:val="none" w:sz="0" w:space="0" w:color="auto" w:frame="1"/>
          <w:lang w:eastAsia="sl-SI"/>
        </w:rPr>
        <w:t xml:space="preserve"> </w:t>
      </w:r>
      <w:proofErr w:type="spellStart"/>
      <w:r w:rsidRPr="00FE6440">
        <w:rPr>
          <w:rFonts w:ascii="Cambria" w:eastAsia="Times New Roman" w:hAnsi="Cambria" w:cs="Times New Roman"/>
          <w:color w:val="EEEEEE"/>
          <w:sz w:val="24"/>
          <w:szCs w:val="24"/>
          <w:bdr w:val="none" w:sz="0" w:space="0" w:color="auto" w:frame="1"/>
          <w:lang w:eastAsia="sl-SI"/>
        </w:rPr>
        <w:t>Musem</w:t>
      </w:r>
      <w:proofErr w:type="spellEnd"/>
      <w:r w:rsidRPr="00FE6440">
        <w:rPr>
          <w:rFonts w:ascii="Cambria" w:eastAsia="Times New Roman" w:hAnsi="Cambria" w:cs="Times New Roman"/>
          <w:color w:val="EEEEEE"/>
          <w:sz w:val="24"/>
          <w:szCs w:val="24"/>
          <w:bdr w:val="none" w:sz="0" w:space="0" w:color="auto" w:frame="1"/>
          <w:lang w:eastAsia="sl-SI"/>
        </w:rPr>
        <w:t xml:space="preserve"> v Londonu</w:t>
      </w:r>
    </w:p>
    <w:p w:rsidR="00DE57CA" w:rsidRPr="00FE6440" w:rsidRDefault="00DE57CA" w:rsidP="00FE6440">
      <w:pPr>
        <w:shd w:val="clear" w:color="auto" w:fill="FFFFFF"/>
        <w:spacing w:line="240" w:lineRule="auto"/>
        <w:textAlignment w:val="baseline"/>
        <w:rPr>
          <w:rFonts w:ascii="Cambria" w:eastAsia="Times New Roman" w:hAnsi="Cambria" w:cs="Times New Roman"/>
          <w:color w:val="333333"/>
          <w:sz w:val="24"/>
          <w:szCs w:val="24"/>
          <w:lang w:eastAsia="sl-SI"/>
        </w:rPr>
      </w:pPr>
      <w:r w:rsidRPr="00FE6440">
        <w:rPr>
          <w:rFonts w:ascii="Cambria" w:eastAsia="Times New Roman" w:hAnsi="Cambria" w:cs="Times New Roman"/>
          <w:color w:val="333333"/>
          <w:sz w:val="24"/>
          <w:szCs w:val="24"/>
          <w:lang w:eastAsia="sl-SI"/>
        </w:rPr>
        <w:fldChar w:fldCharType="end"/>
      </w:r>
    </w:p>
    <w:p w:rsidR="00DE57CA" w:rsidRPr="00FE6440" w:rsidRDefault="00646340" w:rsidP="00FE6440">
      <w:pPr>
        <w:shd w:val="clear" w:color="auto" w:fill="FFFFFF"/>
        <w:spacing w:after="300" w:line="240" w:lineRule="auto"/>
        <w:textAlignment w:val="baseline"/>
        <w:rPr>
          <w:rFonts w:ascii="Cambria" w:eastAsia="Times New Roman" w:hAnsi="Cambria" w:cstheme="minorHAnsi"/>
          <w:color w:val="333333"/>
          <w:sz w:val="24"/>
          <w:szCs w:val="24"/>
          <w:lang w:eastAsia="sl-SI"/>
        </w:rPr>
      </w:pPr>
      <w:r w:rsidRPr="00FE6440">
        <w:rPr>
          <w:rFonts w:ascii="Cambria" w:eastAsia="Times New Roman" w:hAnsi="Cambria" w:cstheme="minorHAnsi"/>
          <w:color w:val="333333"/>
          <w:sz w:val="24"/>
          <w:szCs w:val="24"/>
          <w:lang w:eastAsia="sl-SI"/>
        </w:rPr>
        <w:t>M</w:t>
      </w:r>
      <w:r w:rsidR="00DE57CA" w:rsidRPr="00FE6440">
        <w:rPr>
          <w:rFonts w:ascii="Cambria" w:eastAsia="Times New Roman" w:hAnsi="Cambria" w:cstheme="minorHAnsi"/>
          <w:color w:val="333333"/>
          <w:sz w:val="24"/>
          <w:szCs w:val="24"/>
          <w:lang w:eastAsia="sl-SI"/>
        </w:rPr>
        <w:t xml:space="preserve">uzej v središču Londona virtualnim obiskovalcem omogoča, da si ogledajo </w:t>
      </w:r>
      <w:proofErr w:type="spellStart"/>
      <w:r w:rsidR="00DE57CA" w:rsidRPr="00FE6440">
        <w:rPr>
          <w:rFonts w:ascii="Cambria" w:eastAsia="Times New Roman" w:hAnsi="Cambria" w:cstheme="minorHAnsi"/>
          <w:color w:val="333333"/>
          <w:sz w:val="24"/>
          <w:szCs w:val="24"/>
          <w:lang w:eastAsia="sl-SI"/>
        </w:rPr>
        <w:t>Great</w:t>
      </w:r>
      <w:proofErr w:type="spellEnd"/>
      <w:r w:rsidR="00DE57CA" w:rsidRPr="00FE6440">
        <w:rPr>
          <w:rFonts w:ascii="Cambria" w:eastAsia="Times New Roman" w:hAnsi="Cambria" w:cstheme="minorHAnsi"/>
          <w:color w:val="333333"/>
          <w:sz w:val="24"/>
          <w:szCs w:val="24"/>
          <w:lang w:eastAsia="sl-SI"/>
        </w:rPr>
        <w:t xml:space="preserve"> </w:t>
      </w:r>
      <w:proofErr w:type="spellStart"/>
      <w:r w:rsidR="00DE57CA" w:rsidRPr="00FE6440">
        <w:rPr>
          <w:rFonts w:ascii="Cambria" w:eastAsia="Times New Roman" w:hAnsi="Cambria" w:cstheme="minorHAnsi"/>
          <w:color w:val="333333"/>
          <w:sz w:val="24"/>
          <w:szCs w:val="24"/>
          <w:lang w:eastAsia="sl-SI"/>
        </w:rPr>
        <w:t>Court</w:t>
      </w:r>
      <w:proofErr w:type="spellEnd"/>
      <w:r w:rsidR="00DE57CA" w:rsidRPr="00FE6440">
        <w:rPr>
          <w:rFonts w:ascii="Cambria" w:eastAsia="Times New Roman" w:hAnsi="Cambria" w:cstheme="minorHAnsi"/>
          <w:color w:val="333333"/>
          <w:sz w:val="24"/>
          <w:szCs w:val="24"/>
          <w:lang w:eastAsia="sl-SI"/>
        </w:rPr>
        <w:t xml:space="preserve"> s spektakularno stekleno streho ter odkrijejo, kje se skriva antični kamen iz </w:t>
      </w:r>
      <w:proofErr w:type="spellStart"/>
      <w:r w:rsidR="00DE57CA" w:rsidRPr="00FE6440">
        <w:rPr>
          <w:rFonts w:ascii="Cambria" w:eastAsia="Times New Roman" w:hAnsi="Cambria" w:cstheme="minorHAnsi"/>
          <w:color w:val="333333"/>
          <w:sz w:val="24"/>
          <w:szCs w:val="24"/>
          <w:lang w:eastAsia="sl-SI"/>
        </w:rPr>
        <w:t>Rosette</w:t>
      </w:r>
      <w:proofErr w:type="spellEnd"/>
      <w:r w:rsidR="00DE57CA" w:rsidRPr="00FE6440">
        <w:rPr>
          <w:rFonts w:ascii="Cambria" w:eastAsia="Times New Roman" w:hAnsi="Cambria" w:cstheme="minorHAnsi"/>
          <w:color w:val="333333"/>
          <w:sz w:val="24"/>
          <w:szCs w:val="24"/>
          <w:lang w:eastAsia="sl-SI"/>
        </w:rPr>
        <w:t xml:space="preserve"> in kje egipčanske mumije. Na virtualnem ogledu muzeja lahko tako najdete več sto artefaktov.</w:t>
      </w:r>
    </w:p>
    <w:p w:rsidR="00164A3F" w:rsidRPr="00FE6440" w:rsidRDefault="00164A3F" w:rsidP="00FE6440">
      <w:pPr>
        <w:shd w:val="clear" w:color="auto" w:fill="FFFFFF"/>
        <w:spacing w:after="300" w:line="240" w:lineRule="auto"/>
        <w:textAlignment w:val="baseline"/>
        <w:rPr>
          <w:rFonts w:ascii="Cambria" w:hAnsi="Cambria"/>
        </w:rPr>
      </w:pPr>
      <w:r w:rsidRPr="00FE6440">
        <w:rPr>
          <w:rFonts w:ascii="Cambria" w:eastAsia="Times New Roman" w:hAnsi="Cambria" w:cstheme="minorHAnsi"/>
          <w:color w:val="333333"/>
          <w:sz w:val="24"/>
          <w:szCs w:val="24"/>
          <w:lang w:eastAsia="sl-SI"/>
        </w:rPr>
        <w:t xml:space="preserve">Po muzeju se sprehodite na povezavi </w:t>
      </w:r>
      <w:hyperlink r:id="rId9" w:history="1">
        <w:r w:rsidRPr="00FE6440">
          <w:rPr>
            <w:rStyle w:val="Hiperpovezava"/>
            <w:rFonts w:ascii="Cambria" w:hAnsi="Cambria"/>
          </w:rPr>
          <w:t>https://artsandculture.google.com/partner/the-british-museum</w:t>
        </w:r>
      </w:hyperlink>
    </w:p>
    <w:p w:rsidR="00164A3F" w:rsidRPr="00FE6440" w:rsidRDefault="00164A3F"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NATIONAL GALLERY OF ART, WASHINGTON, D. C.</w:t>
      </w:r>
    </w:p>
    <w:p w:rsidR="00164A3F" w:rsidRPr="00FE6440" w:rsidRDefault="00164A3F"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lastRenderedPageBreak/>
        <w:fldChar w:fldCharType="begin"/>
      </w:r>
      <w:r w:rsidRPr="00FE6440">
        <w:rPr>
          <w:rFonts w:ascii="Cambria" w:hAnsi="Cambria"/>
          <w:color w:val="333333"/>
        </w:rPr>
        <w:instrText xml:space="preserve"> HYPERLINK "https://citymagazine.si/clanek/ste-doma-in-ne-veste-kaj-bi-teh-12-svetovno-znanih-muzejev-ponuja-virtualen-ogled/shutterstock_370957616/"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526852" cy="2346960"/>
            <wp:effectExtent l="0" t="0" r="0" b="0"/>
            <wp:docPr id="2" name="Slika 2" descr="National Gallery of Art v Washingtonu, D.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8" descr="National Gallery of Art v Washingtonu, D.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4553" cy="2358739"/>
                    </a:xfrm>
                    <a:prstGeom prst="rect">
                      <a:avLst/>
                    </a:prstGeom>
                    <a:noFill/>
                    <a:ln>
                      <a:noFill/>
                    </a:ln>
                  </pic:spPr>
                </pic:pic>
              </a:graphicData>
            </a:graphic>
          </wp:inline>
        </w:drawing>
      </w:r>
    </w:p>
    <w:p w:rsidR="00164A3F" w:rsidRPr="00FE6440" w:rsidRDefault="00164A3F"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National</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Gallery</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of</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Art</w:t>
      </w:r>
      <w:proofErr w:type="spellEnd"/>
      <w:r w:rsidRPr="00FE6440">
        <w:rPr>
          <w:rFonts w:ascii="Cambria" w:hAnsi="Cambria"/>
          <w:color w:val="EEEEEE"/>
          <w:bdr w:val="none" w:sz="0" w:space="0" w:color="auto" w:frame="1"/>
        </w:rPr>
        <w:t xml:space="preserve"> v Washingtonu, D.C.</w:t>
      </w:r>
    </w:p>
    <w:p w:rsidR="00164A3F" w:rsidRPr="00FE6440" w:rsidRDefault="00164A3F"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164A3F" w:rsidRPr="00FE6440" w:rsidRDefault="00646340"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A</w:t>
      </w:r>
      <w:r w:rsidR="00164A3F" w:rsidRPr="00FE6440">
        <w:rPr>
          <w:rFonts w:ascii="Cambria" w:hAnsi="Cambria" w:cstheme="minorHAnsi"/>
          <w:color w:val="333333"/>
        </w:rPr>
        <w:t xml:space="preserve">meriški umetniški muzej ima na spletu na voljo za ogled dve razstavi. Prva je posvečena ameriški modi med letoma 1740 in 1895, druga pa je zbirka del nizozemskega baročnega slikarja </w:t>
      </w:r>
      <w:proofErr w:type="spellStart"/>
      <w:r w:rsidR="00164A3F" w:rsidRPr="00FE6440">
        <w:rPr>
          <w:rFonts w:ascii="Cambria" w:hAnsi="Cambria" w:cstheme="minorHAnsi"/>
          <w:color w:val="333333"/>
        </w:rPr>
        <w:t>Johannesa</w:t>
      </w:r>
      <w:proofErr w:type="spellEnd"/>
      <w:r w:rsidR="00164A3F" w:rsidRPr="00FE6440">
        <w:rPr>
          <w:rFonts w:ascii="Cambria" w:hAnsi="Cambria" w:cstheme="minorHAnsi"/>
          <w:color w:val="333333"/>
        </w:rPr>
        <w:t xml:space="preserve"> </w:t>
      </w:r>
      <w:proofErr w:type="spellStart"/>
      <w:r w:rsidR="00164A3F" w:rsidRPr="00FE6440">
        <w:rPr>
          <w:rFonts w:ascii="Cambria" w:hAnsi="Cambria" w:cstheme="minorHAnsi"/>
          <w:color w:val="333333"/>
        </w:rPr>
        <w:t>Vermeerja</w:t>
      </w:r>
      <w:proofErr w:type="spellEnd"/>
      <w:r w:rsidR="00164A3F" w:rsidRPr="00FE6440">
        <w:rPr>
          <w:rFonts w:ascii="Cambria" w:hAnsi="Cambria" w:cstheme="minorHAnsi"/>
          <w:color w:val="333333"/>
        </w:rPr>
        <w:t>.</w:t>
      </w:r>
    </w:p>
    <w:p w:rsidR="00164A3F" w:rsidRPr="00FE6440" w:rsidRDefault="00164A3F" w:rsidP="00FE6440">
      <w:pPr>
        <w:shd w:val="clear" w:color="auto" w:fill="FFFFFF"/>
        <w:spacing w:after="300" w:line="240" w:lineRule="auto"/>
        <w:textAlignment w:val="baseline"/>
        <w:rPr>
          <w:rFonts w:ascii="Cambria" w:hAnsi="Cambria"/>
        </w:rPr>
      </w:pPr>
      <w:r w:rsidRPr="00FE6440">
        <w:rPr>
          <w:rFonts w:ascii="Cambria" w:eastAsia="Times New Roman" w:hAnsi="Cambria" w:cstheme="minorHAnsi"/>
          <w:color w:val="333333"/>
          <w:sz w:val="24"/>
          <w:szCs w:val="24"/>
          <w:lang w:eastAsia="sl-SI"/>
        </w:rPr>
        <w:t xml:space="preserve">Po muzeju se sprehodite na povezavi </w:t>
      </w:r>
      <w:hyperlink r:id="rId12" w:history="1">
        <w:r w:rsidRPr="00FE6440">
          <w:rPr>
            <w:rStyle w:val="Hiperpovezava"/>
            <w:rFonts w:ascii="Cambria" w:hAnsi="Cambria"/>
          </w:rPr>
          <w:t>https://artsandculture.google.com/partner/national-gallery-of-art-washington-dc</w:t>
        </w:r>
      </w:hyperlink>
    </w:p>
    <w:p w:rsidR="00164A3F" w:rsidRPr="00FE6440" w:rsidRDefault="00164A3F"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MUSÉE D’ORSAY, PARIZ</w:t>
      </w:r>
    </w:p>
    <w:p w:rsidR="00164A3F" w:rsidRPr="00FE6440" w:rsidRDefault="00164A3F"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fldChar w:fldCharType="begin"/>
      </w:r>
      <w:r w:rsidRPr="00FE6440">
        <w:rPr>
          <w:rFonts w:ascii="Cambria" w:hAnsi="Cambria"/>
          <w:color w:val="333333"/>
        </w:rPr>
        <w:instrText xml:space="preserve"> HYPERLINK "https://citymagazine.si/clanek/ste-doma-in-ne-veste-kaj-bi-teh-12-svetovno-znanih-muzejev-ponuja-virtualen-ogled/shutterstock_348325091/"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074670" cy="2049780"/>
            <wp:effectExtent l="0" t="0" r="0" b="7620"/>
            <wp:docPr id="5" name="Slika 5" descr="Musée d’Orsay v Pariz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9" descr="Musée d’Orsay v Parizu">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4670" cy="2049780"/>
                    </a:xfrm>
                    <a:prstGeom prst="rect">
                      <a:avLst/>
                    </a:prstGeom>
                    <a:noFill/>
                    <a:ln>
                      <a:noFill/>
                    </a:ln>
                  </pic:spPr>
                </pic:pic>
              </a:graphicData>
            </a:graphic>
          </wp:inline>
        </w:drawing>
      </w:r>
    </w:p>
    <w:p w:rsidR="00164A3F" w:rsidRPr="00FE6440" w:rsidRDefault="00164A3F"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Musée</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d’Orsay</w:t>
      </w:r>
      <w:proofErr w:type="spellEnd"/>
      <w:r w:rsidRPr="00FE6440">
        <w:rPr>
          <w:rFonts w:ascii="Cambria" w:hAnsi="Cambria"/>
          <w:color w:val="EEEEEE"/>
          <w:bdr w:val="none" w:sz="0" w:space="0" w:color="auto" w:frame="1"/>
        </w:rPr>
        <w:t xml:space="preserve"> v Parizu</w:t>
      </w:r>
    </w:p>
    <w:p w:rsidR="00164A3F" w:rsidRPr="00FE6440" w:rsidRDefault="00164A3F"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164A3F" w:rsidRPr="00FE6440" w:rsidRDefault="00164A3F"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Sprehodite se lahko tudi skozi priljubljeno galerijo, ki gosti na desetine znanih del francoskih umetnikov, ki so živeli in delovali med letoma 1848 in 1914. Med drugim poiščite umetnine Moneta, Cézanna in Gauguina.</w:t>
      </w:r>
    </w:p>
    <w:p w:rsidR="00164A3F" w:rsidRPr="00FE6440" w:rsidRDefault="00164A3F"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galeriji se sprehodite na povezavi </w:t>
      </w:r>
      <w:hyperlink r:id="rId15" w:history="1">
        <w:r w:rsidRPr="00FE6440">
          <w:rPr>
            <w:rStyle w:val="Hiperpovezava"/>
            <w:rFonts w:ascii="Cambria" w:hAnsi="Cambria"/>
          </w:rPr>
          <w:t>https://artsandculture.google.com/partner/musee-dorsay-paris</w:t>
        </w:r>
      </w:hyperlink>
    </w:p>
    <w:p w:rsidR="003934DE" w:rsidRPr="00FE6440" w:rsidRDefault="003934DE" w:rsidP="00FE6440">
      <w:pPr>
        <w:pStyle w:val="Naslov3"/>
        <w:shd w:val="clear" w:color="auto" w:fill="FFFFFF"/>
        <w:spacing w:before="0" w:beforeAutospacing="0" w:after="150" w:afterAutospacing="0"/>
        <w:textAlignment w:val="baseline"/>
        <w:rPr>
          <w:rFonts w:ascii="Cambria" w:hAnsi="Cambria" w:cstheme="minorHAnsi"/>
          <w:bCs w:val="0"/>
          <w:caps/>
          <w:color w:val="333333"/>
          <w:sz w:val="34"/>
          <w:szCs w:val="36"/>
        </w:rPr>
      </w:pPr>
      <w:r w:rsidRPr="00FE6440">
        <w:rPr>
          <w:rFonts w:ascii="Cambria" w:hAnsi="Cambria" w:cstheme="minorHAnsi"/>
          <w:bCs w:val="0"/>
          <w:caps/>
          <w:color w:val="333333"/>
          <w:sz w:val="34"/>
          <w:szCs w:val="36"/>
          <w:highlight w:val="yellow"/>
        </w:rPr>
        <w:t>NATIONAL MUSEUM OF MODERN AND CONTEMPORARY ART, SEUL</w:t>
      </w:r>
    </w:p>
    <w:p w:rsidR="003934DE" w:rsidRPr="00FE6440" w:rsidRDefault="003934DE"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lastRenderedPageBreak/>
        <w:fldChar w:fldCharType="begin"/>
      </w:r>
      <w:r w:rsidRPr="00FE6440">
        <w:rPr>
          <w:rFonts w:ascii="Cambria" w:hAnsi="Cambria"/>
          <w:color w:val="333333"/>
        </w:rPr>
        <w:instrText xml:space="preserve"> HYPERLINK "https://citymagazine.si/clanek/ste-doma-in-ne-veste-kaj-bi-teh-12-svetovno-znanih-muzejev-ponuja-virtualen-ogled/shutterstock_1512301445/"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192780" cy="2124650"/>
            <wp:effectExtent l="0" t="0" r="7620" b="9525"/>
            <wp:docPr id="7" name="Slika 7" descr="National Museum of Modern and Contemporary Art v Seul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0" descr="National Museum of Modern and Contemporary Art v Seul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2689" cy="2131244"/>
                    </a:xfrm>
                    <a:prstGeom prst="rect">
                      <a:avLst/>
                    </a:prstGeom>
                    <a:noFill/>
                    <a:ln>
                      <a:noFill/>
                    </a:ln>
                  </pic:spPr>
                </pic:pic>
              </a:graphicData>
            </a:graphic>
          </wp:inline>
        </w:drawing>
      </w:r>
    </w:p>
    <w:p w:rsidR="003934DE" w:rsidRPr="00FE6440" w:rsidRDefault="003934DE"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National</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Museum</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of</w:t>
      </w:r>
      <w:proofErr w:type="spellEnd"/>
      <w:r w:rsidRPr="00FE6440">
        <w:rPr>
          <w:rFonts w:ascii="Cambria" w:hAnsi="Cambria"/>
          <w:color w:val="EEEEEE"/>
          <w:bdr w:val="none" w:sz="0" w:space="0" w:color="auto" w:frame="1"/>
        </w:rPr>
        <w:t xml:space="preserve"> Modern </w:t>
      </w:r>
      <w:proofErr w:type="spellStart"/>
      <w:r w:rsidRPr="00FE6440">
        <w:rPr>
          <w:rFonts w:ascii="Cambria" w:hAnsi="Cambria"/>
          <w:color w:val="EEEEEE"/>
          <w:bdr w:val="none" w:sz="0" w:space="0" w:color="auto" w:frame="1"/>
        </w:rPr>
        <w:t>and</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Contemporary</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Art</w:t>
      </w:r>
      <w:proofErr w:type="spellEnd"/>
      <w:r w:rsidRPr="00FE6440">
        <w:rPr>
          <w:rFonts w:ascii="Cambria" w:hAnsi="Cambria"/>
          <w:color w:val="EEEEEE"/>
          <w:bdr w:val="none" w:sz="0" w:space="0" w:color="auto" w:frame="1"/>
        </w:rPr>
        <w:t xml:space="preserve"> v Seulu</w:t>
      </w:r>
    </w:p>
    <w:p w:rsidR="003934DE" w:rsidRPr="00FE6440" w:rsidRDefault="003934DE"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Googlova virtualna tura vas bo popeljala skozi šest nadstropij sodobne korejske umetnosti in umetnosti z vsega sveta.</w:t>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18" w:history="1">
        <w:r w:rsidRPr="00FE6440">
          <w:rPr>
            <w:rStyle w:val="Hiperpovezava"/>
            <w:rFonts w:ascii="Cambria" w:hAnsi="Cambria"/>
          </w:rPr>
          <w:t>https://artsandculture.google.com/partner/national-museum-of-modern-and-contemporary-art-korea</w:t>
        </w:r>
      </w:hyperlink>
    </w:p>
    <w:p w:rsidR="003934DE" w:rsidRPr="00FE6440" w:rsidRDefault="003934DE"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PERGAMONMUSEUM, BERLIN</w:t>
      </w:r>
    </w:p>
    <w:p w:rsidR="003934DE" w:rsidRPr="00FE6440" w:rsidRDefault="003934DE"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fldChar w:fldCharType="begin"/>
      </w:r>
      <w:r w:rsidRPr="00FE6440">
        <w:rPr>
          <w:rFonts w:ascii="Cambria" w:hAnsi="Cambria"/>
          <w:color w:val="333333"/>
        </w:rPr>
        <w:instrText xml:space="preserve"> HYPERLINK "https://citymagazine.si/clanek/ste-doma-in-ne-veste-kaj-bi-teh-12-svetovno-znanih-muzejev-ponuja-virtualen-ogled/shutterstock_182077328/"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423795" cy="2278380"/>
            <wp:effectExtent l="0" t="0" r="5715" b="7620"/>
            <wp:docPr id="9" name="Slika 9" descr="Pergamonmuseum v Berlin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1" descr="Pergamonmuseum v Berlinu">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961" cy="2285145"/>
                    </a:xfrm>
                    <a:prstGeom prst="rect">
                      <a:avLst/>
                    </a:prstGeom>
                    <a:noFill/>
                    <a:ln>
                      <a:noFill/>
                    </a:ln>
                  </pic:spPr>
                </pic:pic>
              </a:graphicData>
            </a:graphic>
          </wp:inline>
        </w:drawing>
      </w:r>
    </w:p>
    <w:p w:rsidR="003934DE" w:rsidRPr="00FE6440" w:rsidRDefault="003934DE"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Pergamonmuseum</w:t>
      </w:r>
      <w:proofErr w:type="spellEnd"/>
      <w:r w:rsidRPr="00FE6440">
        <w:rPr>
          <w:rFonts w:ascii="Cambria" w:hAnsi="Cambria"/>
          <w:color w:val="EEEEEE"/>
          <w:bdr w:val="none" w:sz="0" w:space="0" w:color="auto" w:frame="1"/>
        </w:rPr>
        <w:t xml:space="preserve"> v Berlinu</w:t>
      </w:r>
    </w:p>
    <w:p w:rsidR="003934DE" w:rsidRPr="00FE6440" w:rsidRDefault="003934DE"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 xml:space="preserve">Eden izmed največjih nemških muzejev je dom številnih starodavnih artefaktov, vključno z </w:t>
      </w:r>
      <w:proofErr w:type="spellStart"/>
      <w:r w:rsidRPr="00FE6440">
        <w:rPr>
          <w:rFonts w:ascii="Cambria" w:hAnsi="Cambria" w:cstheme="minorHAnsi"/>
          <w:color w:val="333333"/>
        </w:rPr>
        <w:t>Ištarinimi</w:t>
      </w:r>
      <w:proofErr w:type="spellEnd"/>
      <w:r w:rsidRPr="00FE6440">
        <w:rPr>
          <w:rFonts w:ascii="Cambria" w:hAnsi="Cambria" w:cstheme="minorHAnsi"/>
          <w:color w:val="333333"/>
        </w:rPr>
        <w:t xml:space="preserve"> vrati iz Babilona in seveda s </w:t>
      </w:r>
      <w:proofErr w:type="spellStart"/>
      <w:r w:rsidRPr="00FE6440">
        <w:rPr>
          <w:rFonts w:ascii="Cambria" w:hAnsi="Cambria" w:cstheme="minorHAnsi"/>
          <w:color w:val="333333"/>
        </w:rPr>
        <w:t>Pergamonskim</w:t>
      </w:r>
      <w:proofErr w:type="spellEnd"/>
      <w:r w:rsidRPr="00FE6440">
        <w:rPr>
          <w:rFonts w:ascii="Cambria" w:hAnsi="Cambria" w:cstheme="minorHAnsi"/>
          <w:color w:val="333333"/>
        </w:rPr>
        <w:t xml:space="preserve"> oltarjem.</w:t>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21" w:history="1">
        <w:r w:rsidRPr="00FE6440">
          <w:rPr>
            <w:rStyle w:val="Hiperpovezava"/>
            <w:rFonts w:ascii="Cambria" w:hAnsi="Cambria"/>
          </w:rPr>
          <w:t>https://artsandculture.google.com/partner/pergamonmuseum-staatliche-museen-zu-berlin</w:t>
        </w:r>
      </w:hyperlink>
    </w:p>
    <w:p w:rsidR="003934DE" w:rsidRPr="00FE6440" w:rsidRDefault="003934DE" w:rsidP="00FE6440">
      <w:pPr>
        <w:pStyle w:val="Naslov3"/>
        <w:shd w:val="clear" w:color="auto" w:fill="FFFFFF"/>
        <w:spacing w:before="0" w:beforeAutospacing="0" w:after="150" w:afterAutospacing="0"/>
        <w:textAlignment w:val="baseline"/>
        <w:rPr>
          <w:rFonts w:ascii="Cambria" w:hAnsi="Cambria" w:cstheme="minorHAnsi"/>
          <w:b w:val="0"/>
          <w:bCs w:val="0"/>
          <w:caps/>
          <w:color w:val="333333"/>
          <w:sz w:val="32"/>
          <w:szCs w:val="36"/>
        </w:rPr>
      </w:pPr>
      <w:r w:rsidRPr="00FE6440">
        <w:rPr>
          <w:rFonts w:ascii="Cambria" w:hAnsi="Cambria" w:cstheme="minorHAnsi"/>
          <w:b w:val="0"/>
          <w:bCs w:val="0"/>
          <w:caps/>
          <w:color w:val="333333"/>
          <w:sz w:val="32"/>
          <w:szCs w:val="36"/>
          <w:highlight w:val="yellow"/>
        </w:rPr>
        <w:t>RIJKSMUSEUM, AMSTERDAM</w:t>
      </w:r>
    </w:p>
    <w:p w:rsidR="003934DE" w:rsidRPr="00FE6440" w:rsidRDefault="003934DE"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lastRenderedPageBreak/>
        <w:fldChar w:fldCharType="begin"/>
      </w:r>
      <w:r w:rsidRPr="00FE6440">
        <w:rPr>
          <w:rFonts w:ascii="Cambria" w:hAnsi="Cambria"/>
          <w:color w:val="333333"/>
        </w:rPr>
        <w:instrText xml:space="preserve"> HYPERLINK "https://citymagazine.si/clanek/ste-doma-in-ne-veste-kaj-bi-teh-12-svetovno-znanih-muzejev-ponuja-virtualen-ogled/shutterstock_187932227/"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509010" cy="2339340"/>
            <wp:effectExtent l="0" t="0" r="0" b="3810"/>
            <wp:docPr id="11" name="Slika 11" descr="Rijksmuseum v Amsterdam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2" descr="Rijksmuseum v Amsterdam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9010" cy="2339340"/>
                    </a:xfrm>
                    <a:prstGeom prst="rect">
                      <a:avLst/>
                    </a:prstGeom>
                    <a:noFill/>
                    <a:ln>
                      <a:noFill/>
                    </a:ln>
                  </pic:spPr>
                </pic:pic>
              </a:graphicData>
            </a:graphic>
          </wp:inline>
        </w:drawing>
      </w:r>
    </w:p>
    <w:p w:rsidR="003934DE" w:rsidRPr="00FE6440" w:rsidRDefault="003934DE"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Rijksmuseum</w:t>
      </w:r>
      <w:proofErr w:type="spellEnd"/>
      <w:r w:rsidRPr="00FE6440">
        <w:rPr>
          <w:rFonts w:ascii="Cambria" w:hAnsi="Cambria"/>
          <w:color w:val="EEEEEE"/>
          <w:bdr w:val="none" w:sz="0" w:space="0" w:color="auto" w:frame="1"/>
        </w:rPr>
        <w:t xml:space="preserve"> v Amsterdamu</w:t>
      </w:r>
    </w:p>
    <w:p w:rsidR="003934DE" w:rsidRPr="00FE6440" w:rsidRDefault="003934DE"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 xml:space="preserve">Raziščite mojstrovine nizozemske zlate dobe, vključno z deli </w:t>
      </w:r>
      <w:proofErr w:type="spellStart"/>
      <w:r w:rsidRPr="00FE6440">
        <w:rPr>
          <w:rFonts w:ascii="Cambria" w:hAnsi="Cambria" w:cstheme="minorHAnsi"/>
          <w:color w:val="333333"/>
        </w:rPr>
        <w:t>Vermeerja</w:t>
      </w:r>
      <w:proofErr w:type="spellEnd"/>
      <w:r w:rsidRPr="00FE6440">
        <w:rPr>
          <w:rFonts w:ascii="Cambria" w:hAnsi="Cambria" w:cstheme="minorHAnsi"/>
          <w:color w:val="333333"/>
        </w:rPr>
        <w:t xml:space="preserve"> in Rembrandta. Google tudi za ta muzej ponuja turo, vi pa boste imeli občutek, da se po njem tudi v resnici sprehajate!</w:t>
      </w:r>
    </w:p>
    <w:p w:rsidR="003934DE" w:rsidRPr="00FE6440" w:rsidRDefault="003934DE"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24" w:history="1">
        <w:r w:rsidRPr="00FE6440">
          <w:rPr>
            <w:rStyle w:val="Hiperpovezava"/>
            <w:rFonts w:ascii="Cambria" w:hAnsi="Cambria"/>
          </w:rPr>
          <w:t>https://artsandculture.google.com/partner/rijksmuseum</w:t>
        </w:r>
      </w:hyperlink>
    </w:p>
    <w:p w:rsidR="00293AFC" w:rsidRPr="00FE6440" w:rsidRDefault="00293AFC"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VAN GOGHOV MUZEJ, AMSTERDAM</w:t>
      </w:r>
    </w:p>
    <w:p w:rsidR="00293AFC" w:rsidRPr="00FE6440" w:rsidRDefault="00293AFC"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fldChar w:fldCharType="begin"/>
      </w:r>
      <w:r w:rsidRPr="00FE6440">
        <w:rPr>
          <w:rFonts w:ascii="Cambria" w:hAnsi="Cambria"/>
          <w:color w:val="333333"/>
        </w:rPr>
        <w:instrText xml:space="preserve"> HYPERLINK "https://citymagazine.si/clanek/ste-doma-in-ne-veste-kaj-bi-teh-12-svetovno-znanih-muzejev-ponuja-virtualen-ogled/shutterstock_418374727/"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337560" cy="2225040"/>
            <wp:effectExtent l="0" t="0" r="0" b="3810"/>
            <wp:docPr id="13" name="Slika 13" descr="Van Goghov muzej v Amsterdam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4" descr="Van Goghov muzej v Amsterdam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inline>
        </w:drawing>
      </w:r>
    </w:p>
    <w:p w:rsidR="00293AFC" w:rsidRPr="00FE6440" w:rsidRDefault="00293AFC" w:rsidP="00FE6440">
      <w:pPr>
        <w:pStyle w:val="wp-caption-text"/>
        <w:shd w:val="clear" w:color="auto" w:fill="000000"/>
        <w:spacing w:before="0" w:beforeAutospacing="0" w:after="0" w:afterAutospacing="0"/>
        <w:textAlignment w:val="baseline"/>
        <w:rPr>
          <w:rFonts w:ascii="Cambria" w:hAnsi="Cambria"/>
          <w:color w:val="EEEEEE"/>
        </w:rPr>
      </w:pPr>
      <w:r w:rsidRPr="00FE6440">
        <w:rPr>
          <w:rFonts w:ascii="Cambria" w:hAnsi="Cambria"/>
          <w:color w:val="EEEEEE"/>
          <w:bdr w:val="none" w:sz="0" w:space="0" w:color="auto" w:frame="1"/>
        </w:rPr>
        <w:t>Van Goghov muzej v Amsterdamu</w:t>
      </w:r>
    </w:p>
    <w:p w:rsidR="00293AFC" w:rsidRPr="00FE6440" w:rsidRDefault="00293AFC"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293AFC" w:rsidRPr="00FE6440" w:rsidRDefault="00646340"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Dela genialnega slikarja si lahko</w:t>
      </w:r>
      <w:r w:rsidR="00293AFC" w:rsidRPr="00FE6440">
        <w:rPr>
          <w:rFonts w:ascii="Cambria" w:hAnsi="Cambria" w:cstheme="minorHAnsi"/>
          <w:color w:val="333333"/>
        </w:rPr>
        <w:t xml:space="preserve"> ogledate od blizu, in sicer tako, da virtualno obiščete njegov muzej. To je največja zbirka umetniških del Vincenta van </w:t>
      </w:r>
      <w:proofErr w:type="spellStart"/>
      <w:r w:rsidR="00293AFC" w:rsidRPr="00FE6440">
        <w:rPr>
          <w:rFonts w:ascii="Cambria" w:hAnsi="Cambria" w:cstheme="minorHAnsi"/>
          <w:color w:val="333333"/>
        </w:rPr>
        <w:t>Gogha</w:t>
      </w:r>
      <w:proofErr w:type="spellEnd"/>
      <w:r w:rsidR="00293AFC" w:rsidRPr="00FE6440">
        <w:rPr>
          <w:rFonts w:ascii="Cambria" w:hAnsi="Cambria" w:cstheme="minorHAnsi"/>
          <w:color w:val="333333"/>
        </w:rPr>
        <w:t>, ki vključuje več kot 200 slik, 500 risb in več kot 750 osebnih pisem.</w:t>
      </w:r>
    </w:p>
    <w:p w:rsidR="00293AFC" w:rsidRPr="00FE6440" w:rsidRDefault="00293AFC"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27" w:history="1">
        <w:r w:rsidRPr="00FE6440">
          <w:rPr>
            <w:rStyle w:val="Hiperpovezava"/>
            <w:rFonts w:ascii="Cambria" w:hAnsi="Cambria"/>
          </w:rPr>
          <w:t>https://artsandculture.google.com/partner/van-gogh-museum</w:t>
        </w:r>
      </w:hyperlink>
    </w:p>
    <w:p w:rsidR="00293AFC" w:rsidRPr="00FE6440" w:rsidRDefault="00293AFC" w:rsidP="00FE6440">
      <w:pPr>
        <w:pStyle w:val="Naslov3"/>
        <w:shd w:val="clear" w:color="auto" w:fill="FFFFFF"/>
        <w:spacing w:before="0" w:beforeAutospacing="0" w:after="150" w:afterAutospacing="0"/>
        <w:textAlignment w:val="baseline"/>
        <w:rPr>
          <w:rFonts w:ascii="Cambria" w:hAnsi="Cambria"/>
          <w:b w:val="0"/>
          <w:bCs w:val="0"/>
          <w:caps/>
          <w:color w:val="333333"/>
          <w:sz w:val="36"/>
          <w:szCs w:val="36"/>
        </w:rPr>
      </w:pPr>
      <w:r w:rsidRPr="00FE6440">
        <w:rPr>
          <w:rFonts w:ascii="Cambria" w:hAnsi="Cambria"/>
          <w:b w:val="0"/>
          <w:bCs w:val="0"/>
          <w:caps/>
          <w:color w:val="333333"/>
          <w:sz w:val="36"/>
          <w:szCs w:val="36"/>
        </w:rPr>
        <w:t xml:space="preserve"> </w:t>
      </w:r>
      <w:r w:rsidRPr="00FE6440">
        <w:rPr>
          <w:rFonts w:ascii="Cambria" w:hAnsi="Cambria" w:cstheme="minorHAnsi"/>
          <w:bCs w:val="0"/>
          <w:caps/>
          <w:color w:val="333333"/>
          <w:sz w:val="32"/>
          <w:szCs w:val="36"/>
          <w:highlight w:val="yellow"/>
        </w:rPr>
        <w:t>PAUL GETTY MUSEUM, LOS ANGELES</w:t>
      </w:r>
    </w:p>
    <w:p w:rsidR="00293AFC" w:rsidRPr="00FE6440" w:rsidRDefault="00293AFC"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lastRenderedPageBreak/>
        <w:fldChar w:fldCharType="begin"/>
      </w:r>
      <w:r w:rsidRPr="00FE6440">
        <w:rPr>
          <w:rFonts w:ascii="Cambria" w:hAnsi="Cambria"/>
          <w:color w:val="333333"/>
        </w:rPr>
        <w:instrText xml:space="preserve"> HYPERLINK "https://citymagazine.si/clanek/ste-doma-in-ne-veste-kaj-bi-teh-12-svetovno-znanih-muzejev-ponuja-virtualen-ogled/shutterstock_336737888/"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223260" cy="2148840"/>
            <wp:effectExtent l="0" t="0" r="0" b="3810"/>
            <wp:docPr id="15" name="Slika 15" descr="J. Paul Getty Museum v Los Angeles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5" descr="J. Paul Getty Museum v Los Angelesu">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inline>
        </w:drawing>
      </w:r>
    </w:p>
    <w:p w:rsidR="00293AFC" w:rsidRPr="00FE6440" w:rsidRDefault="00293AFC" w:rsidP="00FE6440">
      <w:pPr>
        <w:pStyle w:val="wp-caption-text"/>
        <w:shd w:val="clear" w:color="auto" w:fill="000000"/>
        <w:spacing w:before="0" w:beforeAutospacing="0" w:after="0" w:afterAutospacing="0"/>
        <w:textAlignment w:val="baseline"/>
        <w:rPr>
          <w:rFonts w:ascii="Cambria" w:hAnsi="Cambria"/>
          <w:color w:val="EEEEEE"/>
        </w:rPr>
      </w:pPr>
      <w:r w:rsidRPr="00FE6440">
        <w:rPr>
          <w:rFonts w:ascii="Cambria" w:hAnsi="Cambria"/>
          <w:color w:val="EEEEEE"/>
          <w:bdr w:val="none" w:sz="0" w:space="0" w:color="auto" w:frame="1"/>
        </w:rPr>
        <w:t xml:space="preserve">J. Paul </w:t>
      </w:r>
      <w:proofErr w:type="spellStart"/>
      <w:r w:rsidRPr="00FE6440">
        <w:rPr>
          <w:rFonts w:ascii="Cambria" w:hAnsi="Cambria"/>
          <w:color w:val="EEEEEE"/>
          <w:bdr w:val="none" w:sz="0" w:space="0" w:color="auto" w:frame="1"/>
        </w:rPr>
        <w:t>Getty</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Museum</w:t>
      </w:r>
      <w:proofErr w:type="spellEnd"/>
      <w:r w:rsidRPr="00FE6440">
        <w:rPr>
          <w:rFonts w:ascii="Cambria" w:hAnsi="Cambria"/>
          <w:color w:val="EEEEEE"/>
          <w:bdr w:val="none" w:sz="0" w:space="0" w:color="auto" w:frame="1"/>
        </w:rPr>
        <w:t xml:space="preserve"> v Los Angelesu</w:t>
      </w:r>
    </w:p>
    <w:p w:rsidR="00293AFC" w:rsidRPr="00FE6440" w:rsidRDefault="00293AFC"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293AFC" w:rsidRPr="00FE6440" w:rsidRDefault="00293AFC"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V tem kalifornijskem umetniškem muzeju lahko najdete evropske umetnine tudi iz 8. stoletja. Oglejte si ga s pomočjo virtualne ture in odkrijte ogromno zbirko slik, risb, kipov, rokopisov in fotografij.</w:t>
      </w:r>
    </w:p>
    <w:p w:rsidR="00293AFC" w:rsidRPr="00FE6440" w:rsidRDefault="00293AFC"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30" w:history="1">
        <w:r w:rsidRPr="00FE6440">
          <w:rPr>
            <w:rStyle w:val="Hiperpovezava"/>
            <w:rFonts w:ascii="Cambria" w:hAnsi="Cambria"/>
          </w:rPr>
          <w:t>https://artsandculture.google.com/partner/the-j-paul-getty-museum</w:t>
        </w:r>
      </w:hyperlink>
    </w:p>
    <w:p w:rsidR="00A23D38" w:rsidRPr="00FE6440" w:rsidRDefault="00A23D38"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GALERIJA UFFIZI, FIRENCE</w:t>
      </w:r>
    </w:p>
    <w:p w:rsidR="00A23D38" w:rsidRPr="00FE6440" w:rsidRDefault="00A23D38"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fldChar w:fldCharType="begin"/>
      </w:r>
      <w:r w:rsidRPr="00FE6440">
        <w:rPr>
          <w:rFonts w:ascii="Cambria" w:hAnsi="Cambria"/>
          <w:color w:val="333333"/>
        </w:rPr>
        <w:instrText xml:space="preserve"> HYPERLINK "https://citymagazine.si/clanek/ste-doma-in-ne-veste-kaj-bi-teh-12-svetovno-znanih-muzejev-ponuja-virtualen-ogled/shutterstock_203451403/"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2679492" cy="1783080"/>
            <wp:effectExtent l="0" t="0" r="6985" b="7620"/>
            <wp:docPr id="17" name="Slika 17" descr="Galerija Uffizi v Firenca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6" descr="Galerija Uffizi v Firencah">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680" cy="1793187"/>
                    </a:xfrm>
                    <a:prstGeom prst="rect">
                      <a:avLst/>
                    </a:prstGeom>
                    <a:noFill/>
                    <a:ln>
                      <a:noFill/>
                    </a:ln>
                  </pic:spPr>
                </pic:pic>
              </a:graphicData>
            </a:graphic>
          </wp:inline>
        </w:drawing>
      </w:r>
    </w:p>
    <w:p w:rsidR="00A23D38" w:rsidRPr="00FE6440" w:rsidRDefault="00A23D38" w:rsidP="00FE6440">
      <w:pPr>
        <w:pStyle w:val="wp-caption-text"/>
        <w:shd w:val="clear" w:color="auto" w:fill="000000"/>
        <w:spacing w:before="0" w:beforeAutospacing="0" w:after="0" w:afterAutospacing="0"/>
        <w:textAlignment w:val="baseline"/>
        <w:rPr>
          <w:rFonts w:ascii="Cambria" w:hAnsi="Cambria"/>
          <w:color w:val="EEEEEE"/>
        </w:rPr>
      </w:pPr>
      <w:r w:rsidRPr="00FE6440">
        <w:rPr>
          <w:rFonts w:ascii="Cambria" w:hAnsi="Cambria"/>
          <w:color w:val="EEEEEE"/>
          <w:bdr w:val="none" w:sz="0" w:space="0" w:color="auto" w:frame="1"/>
        </w:rPr>
        <w:t xml:space="preserve">Galerija </w:t>
      </w:r>
      <w:proofErr w:type="spellStart"/>
      <w:r w:rsidRPr="00FE6440">
        <w:rPr>
          <w:rFonts w:ascii="Cambria" w:hAnsi="Cambria"/>
          <w:color w:val="EEEEEE"/>
          <w:bdr w:val="none" w:sz="0" w:space="0" w:color="auto" w:frame="1"/>
        </w:rPr>
        <w:t>Uffizi</w:t>
      </w:r>
      <w:proofErr w:type="spellEnd"/>
      <w:r w:rsidRPr="00FE6440">
        <w:rPr>
          <w:rFonts w:ascii="Cambria" w:hAnsi="Cambria"/>
          <w:color w:val="EEEEEE"/>
          <w:bdr w:val="none" w:sz="0" w:space="0" w:color="auto" w:frame="1"/>
        </w:rPr>
        <w:t xml:space="preserve"> v Firencah</w:t>
      </w:r>
    </w:p>
    <w:p w:rsidR="00A23D38" w:rsidRPr="00FE6440" w:rsidRDefault="00A23D38"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A23D38" w:rsidRPr="00FE6440" w:rsidRDefault="00A23D38"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 xml:space="preserve">V galeriji </w:t>
      </w:r>
      <w:proofErr w:type="spellStart"/>
      <w:r w:rsidRPr="00FE6440">
        <w:rPr>
          <w:rFonts w:ascii="Cambria" w:hAnsi="Cambria" w:cstheme="minorHAnsi"/>
          <w:color w:val="333333"/>
        </w:rPr>
        <w:t>Uffizi</w:t>
      </w:r>
      <w:proofErr w:type="spellEnd"/>
      <w:r w:rsidRPr="00FE6440">
        <w:rPr>
          <w:rFonts w:ascii="Cambria" w:hAnsi="Cambria" w:cstheme="minorHAnsi"/>
          <w:color w:val="333333"/>
        </w:rPr>
        <w:t xml:space="preserve"> vas čaka umetniška zbirka ene izmed najbolj znanih italijanskih družin, Medičejcev. Galerijo je leta 1560 posebej za </w:t>
      </w:r>
      <w:proofErr w:type="spellStart"/>
      <w:r w:rsidRPr="00FE6440">
        <w:rPr>
          <w:rFonts w:ascii="Cambria" w:hAnsi="Cambria" w:cstheme="minorHAnsi"/>
          <w:color w:val="333333"/>
        </w:rPr>
        <w:t>Cosima</w:t>
      </w:r>
      <w:proofErr w:type="spellEnd"/>
      <w:r w:rsidRPr="00FE6440">
        <w:rPr>
          <w:rFonts w:ascii="Cambria" w:hAnsi="Cambria" w:cstheme="minorHAnsi"/>
          <w:color w:val="333333"/>
        </w:rPr>
        <w:t xml:space="preserve"> I. Medičejskega zasnoval </w:t>
      </w:r>
      <w:proofErr w:type="spellStart"/>
      <w:r w:rsidRPr="00FE6440">
        <w:rPr>
          <w:rFonts w:ascii="Cambria" w:hAnsi="Cambria" w:cstheme="minorHAnsi"/>
          <w:color w:val="333333"/>
        </w:rPr>
        <w:t>Giorgio</w:t>
      </w:r>
      <w:proofErr w:type="spellEnd"/>
      <w:r w:rsidRPr="00FE6440">
        <w:rPr>
          <w:rFonts w:ascii="Cambria" w:hAnsi="Cambria" w:cstheme="minorHAnsi"/>
          <w:color w:val="333333"/>
        </w:rPr>
        <w:t xml:space="preserve"> </w:t>
      </w:r>
      <w:proofErr w:type="spellStart"/>
      <w:r w:rsidRPr="00FE6440">
        <w:rPr>
          <w:rFonts w:ascii="Cambria" w:hAnsi="Cambria" w:cstheme="minorHAnsi"/>
          <w:color w:val="333333"/>
        </w:rPr>
        <w:t>Vasari</w:t>
      </w:r>
      <w:proofErr w:type="spellEnd"/>
      <w:r w:rsidRPr="00FE6440">
        <w:rPr>
          <w:rFonts w:ascii="Cambria" w:hAnsi="Cambria" w:cstheme="minorHAnsi"/>
          <w:color w:val="333333"/>
        </w:rPr>
        <w:t>, danes pa se lahko po njen (virtualno) sprehodite tudi vi!</w:t>
      </w:r>
    </w:p>
    <w:p w:rsidR="00A23D38" w:rsidRDefault="00A23D38" w:rsidP="00FE6440">
      <w:pPr>
        <w:pStyle w:val="Navadensplet"/>
        <w:shd w:val="clear" w:color="auto" w:fill="FFFFFF"/>
        <w:spacing w:before="0" w:beforeAutospacing="0" w:after="300" w:afterAutospacing="0"/>
        <w:textAlignment w:val="baseline"/>
        <w:rPr>
          <w:rStyle w:val="Hiperpovezava"/>
          <w:rFonts w:ascii="Cambria" w:hAnsi="Cambria"/>
        </w:rPr>
      </w:pPr>
      <w:r w:rsidRPr="00FE6440">
        <w:rPr>
          <w:rFonts w:ascii="Cambria" w:hAnsi="Cambria" w:cstheme="minorHAnsi"/>
          <w:color w:val="333333"/>
        </w:rPr>
        <w:t xml:space="preserve">Po galeriji se sprehodite na povezavi </w:t>
      </w:r>
      <w:hyperlink r:id="rId33" w:history="1">
        <w:r w:rsidRPr="00FE6440">
          <w:rPr>
            <w:rStyle w:val="Hiperpovezava"/>
            <w:rFonts w:ascii="Cambria" w:hAnsi="Cambria"/>
          </w:rPr>
          <w:t>https://artsandculture.google.com/partner/uffizi-gallery</w:t>
        </w:r>
      </w:hyperlink>
    </w:p>
    <w:p w:rsidR="00FE6440" w:rsidRPr="00FE6440" w:rsidRDefault="00FE6440" w:rsidP="00FE6440">
      <w:pPr>
        <w:pStyle w:val="Navadensplet"/>
        <w:shd w:val="clear" w:color="auto" w:fill="FFFFFF"/>
        <w:spacing w:before="0" w:beforeAutospacing="0" w:after="300" w:afterAutospacing="0"/>
        <w:textAlignment w:val="baseline"/>
        <w:rPr>
          <w:rFonts w:ascii="Cambria" w:hAnsi="Cambria"/>
        </w:rPr>
      </w:pPr>
    </w:p>
    <w:p w:rsidR="00A23D38" w:rsidRPr="00FE6440" w:rsidRDefault="00A23D38"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MASP, SÃO PAULO</w:t>
      </w:r>
    </w:p>
    <w:p w:rsidR="00A23D38" w:rsidRPr="00FE6440" w:rsidRDefault="00A23D38"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lastRenderedPageBreak/>
        <w:fldChar w:fldCharType="begin"/>
      </w:r>
      <w:r w:rsidRPr="00FE6440">
        <w:rPr>
          <w:rFonts w:ascii="Cambria" w:hAnsi="Cambria"/>
          <w:color w:val="333333"/>
        </w:rPr>
        <w:instrText xml:space="preserve"> HYPERLINK "https://citymagazine.si/clanek/ste-doma-in-ne-veste-kaj-bi-teh-12-svetovno-znanih-muzejev-ponuja-virtualen-ogled/shutterstock_191680169/"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200400" cy="2133600"/>
            <wp:effectExtent l="0" t="0" r="0" b="0"/>
            <wp:docPr id="19" name="Slika 19" descr="MASP v São Paul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7" descr="MASP v São Paul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A23D38" w:rsidRPr="00FE6440" w:rsidRDefault="00A23D38" w:rsidP="00FE6440">
      <w:pPr>
        <w:pStyle w:val="wp-caption-text"/>
        <w:shd w:val="clear" w:color="auto" w:fill="000000"/>
        <w:spacing w:before="0" w:beforeAutospacing="0" w:after="0" w:afterAutospacing="0"/>
        <w:textAlignment w:val="baseline"/>
        <w:rPr>
          <w:rFonts w:ascii="Cambria" w:hAnsi="Cambria"/>
          <w:color w:val="EEEEEE"/>
        </w:rPr>
      </w:pPr>
      <w:r w:rsidRPr="00FE6440">
        <w:rPr>
          <w:rFonts w:ascii="Cambria" w:hAnsi="Cambria"/>
          <w:color w:val="EEEEEE"/>
          <w:bdr w:val="none" w:sz="0" w:space="0" w:color="auto" w:frame="1"/>
        </w:rPr>
        <w:t xml:space="preserve">MASP v </w:t>
      </w:r>
      <w:proofErr w:type="spellStart"/>
      <w:r w:rsidRPr="00FE6440">
        <w:rPr>
          <w:rFonts w:ascii="Cambria" w:hAnsi="Cambria"/>
          <w:color w:val="EEEEEE"/>
          <w:bdr w:val="none" w:sz="0" w:space="0" w:color="auto" w:frame="1"/>
        </w:rPr>
        <w:t>São</w:t>
      </w:r>
      <w:proofErr w:type="spellEnd"/>
      <w:r w:rsidRPr="00FE6440">
        <w:rPr>
          <w:rFonts w:ascii="Cambria" w:hAnsi="Cambria"/>
          <w:color w:val="EEEEEE"/>
          <w:bdr w:val="none" w:sz="0" w:space="0" w:color="auto" w:frame="1"/>
        </w:rPr>
        <w:t xml:space="preserve"> Paulu</w:t>
      </w:r>
    </w:p>
    <w:p w:rsidR="00A23D38" w:rsidRPr="00FE6440" w:rsidRDefault="00A23D38"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A23D38" w:rsidRPr="00FE6440" w:rsidRDefault="00A23D38" w:rsidP="00FE6440">
      <w:pPr>
        <w:pStyle w:val="Navadensplet"/>
        <w:shd w:val="clear" w:color="auto" w:fill="FFFFFF"/>
        <w:spacing w:before="0" w:beforeAutospacing="0" w:after="300" w:afterAutospacing="0"/>
        <w:textAlignment w:val="baseline"/>
        <w:rPr>
          <w:rFonts w:ascii="Cambria" w:hAnsi="Cambria" w:cstheme="minorHAnsi"/>
          <w:color w:val="333333"/>
        </w:rPr>
      </w:pPr>
      <w:proofErr w:type="spellStart"/>
      <w:r w:rsidRPr="00FE6440">
        <w:rPr>
          <w:rFonts w:ascii="Cambria" w:hAnsi="Cambria" w:cstheme="minorHAnsi"/>
          <w:color w:val="333333"/>
        </w:rPr>
        <w:t>Museu</w:t>
      </w:r>
      <w:proofErr w:type="spellEnd"/>
      <w:r w:rsidRPr="00FE6440">
        <w:rPr>
          <w:rFonts w:ascii="Cambria" w:hAnsi="Cambria" w:cstheme="minorHAnsi"/>
          <w:color w:val="333333"/>
        </w:rPr>
        <w:t xml:space="preserve"> de </w:t>
      </w:r>
      <w:proofErr w:type="spellStart"/>
      <w:r w:rsidRPr="00FE6440">
        <w:rPr>
          <w:rFonts w:ascii="Cambria" w:hAnsi="Cambria" w:cstheme="minorHAnsi"/>
          <w:color w:val="333333"/>
        </w:rPr>
        <w:t>Arte</w:t>
      </w:r>
      <w:proofErr w:type="spellEnd"/>
      <w:r w:rsidRPr="00FE6440">
        <w:rPr>
          <w:rFonts w:ascii="Cambria" w:hAnsi="Cambria" w:cstheme="minorHAnsi"/>
          <w:color w:val="333333"/>
        </w:rPr>
        <w:t xml:space="preserve"> de </w:t>
      </w:r>
      <w:proofErr w:type="spellStart"/>
      <w:r w:rsidRPr="00FE6440">
        <w:rPr>
          <w:rFonts w:ascii="Cambria" w:hAnsi="Cambria" w:cstheme="minorHAnsi"/>
          <w:color w:val="333333"/>
        </w:rPr>
        <w:t>São</w:t>
      </w:r>
      <w:proofErr w:type="spellEnd"/>
      <w:r w:rsidRPr="00FE6440">
        <w:rPr>
          <w:rFonts w:ascii="Cambria" w:hAnsi="Cambria" w:cstheme="minorHAnsi"/>
          <w:color w:val="333333"/>
        </w:rPr>
        <w:t xml:space="preserve"> Paulo je neprofitni in prvi muzej sodobne umetnosti v Braziliji. Umetnine, postavljene na prozorne okvirje iz </w:t>
      </w:r>
      <w:proofErr w:type="spellStart"/>
      <w:r w:rsidRPr="00FE6440">
        <w:rPr>
          <w:rFonts w:ascii="Cambria" w:hAnsi="Cambria" w:cstheme="minorHAnsi"/>
          <w:color w:val="333333"/>
        </w:rPr>
        <w:t>perspeksa</w:t>
      </w:r>
      <w:proofErr w:type="spellEnd"/>
      <w:r w:rsidRPr="00FE6440">
        <w:rPr>
          <w:rFonts w:ascii="Cambria" w:hAnsi="Cambria" w:cstheme="minorHAnsi"/>
          <w:color w:val="333333"/>
        </w:rPr>
        <w:t>, dajejo občutek, da v zraku preprosto lebdijo. Odpravite se na virtualno turo in si tudi sami privoščite pogled na to krasoto.</w:t>
      </w:r>
    </w:p>
    <w:p w:rsidR="00A23D38" w:rsidRPr="00FE6440" w:rsidRDefault="00A23D38"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hyperlink r:id="rId36" w:history="1">
        <w:r w:rsidRPr="00FE6440">
          <w:rPr>
            <w:rStyle w:val="Hiperpovezava"/>
            <w:rFonts w:ascii="Cambria" w:hAnsi="Cambria"/>
          </w:rPr>
          <w:t>https://artsandculture.google.com/partner/masp</w:t>
        </w:r>
      </w:hyperlink>
    </w:p>
    <w:p w:rsidR="00F17760" w:rsidRPr="00FE6440" w:rsidRDefault="00F17760" w:rsidP="00FE6440">
      <w:pPr>
        <w:pStyle w:val="Naslov3"/>
        <w:shd w:val="clear" w:color="auto" w:fill="FFFFFF"/>
        <w:spacing w:before="0" w:beforeAutospacing="0" w:after="150" w:afterAutospacing="0"/>
        <w:textAlignment w:val="baseline"/>
        <w:rPr>
          <w:rFonts w:ascii="Cambria" w:hAnsi="Cambria" w:cstheme="minorHAnsi"/>
          <w:bCs w:val="0"/>
          <w:caps/>
          <w:color w:val="333333"/>
          <w:sz w:val="32"/>
          <w:szCs w:val="36"/>
        </w:rPr>
      </w:pPr>
      <w:r w:rsidRPr="00FE6440">
        <w:rPr>
          <w:rFonts w:ascii="Cambria" w:hAnsi="Cambria" w:cstheme="minorHAnsi"/>
          <w:bCs w:val="0"/>
          <w:caps/>
          <w:color w:val="333333"/>
          <w:sz w:val="32"/>
          <w:szCs w:val="36"/>
          <w:highlight w:val="yellow"/>
        </w:rPr>
        <w:t>MUSEO NACIONAL DE ANTROPOLOGÍA, CIUDAD DE MÉXICO</w:t>
      </w:r>
    </w:p>
    <w:p w:rsidR="00F17760" w:rsidRPr="00FE6440" w:rsidRDefault="00F17760" w:rsidP="00FE6440">
      <w:pPr>
        <w:shd w:val="clear" w:color="auto" w:fill="FFFFFF"/>
        <w:spacing w:line="240" w:lineRule="auto"/>
        <w:textAlignment w:val="baseline"/>
        <w:rPr>
          <w:rStyle w:val="Hiperpovezava"/>
          <w:rFonts w:ascii="Cambria" w:hAnsi="Cambria"/>
          <w:color w:val="000000"/>
          <w:sz w:val="24"/>
          <w:szCs w:val="24"/>
          <w:u w:val="none"/>
          <w:bdr w:val="none" w:sz="0" w:space="0" w:color="auto" w:frame="1"/>
        </w:rPr>
      </w:pPr>
      <w:r w:rsidRPr="00FE6440">
        <w:rPr>
          <w:rFonts w:ascii="Cambria" w:hAnsi="Cambria"/>
          <w:color w:val="333333"/>
        </w:rPr>
        <w:fldChar w:fldCharType="begin"/>
      </w:r>
      <w:r w:rsidRPr="00FE6440">
        <w:rPr>
          <w:rFonts w:ascii="Cambria" w:hAnsi="Cambria"/>
          <w:color w:val="333333"/>
        </w:rPr>
        <w:instrText xml:space="preserve"> HYPERLINK "https://citymagazine.si/clanek/ste-doma-in-ne-veste-kaj-bi-teh-12-svetovno-znanih-muzejev-ponuja-virtualen-ogled/shutterstock_535866139/" </w:instrText>
      </w:r>
      <w:r w:rsidRPr="00FE6440">
        <w:rPr>
          <w:rFonts w:ascii="Cambria" w:hAnsi="Cambria"/>
          <w:color w:val="333333"/>
        </w:rPr>
        <w:fldChar w:fldCharType="separate"/>
      </w:r>
      <w:r w:rsidRPr="00FE6440">
        <w:rPr>
          <w:rFonts w:ascii="Cambria" w:hAnsi="Cambria"/>
          <w:noProof/>
          <w:color w:val="000000"/>
          <w:bdr w:val="none" w:sz="0" w:space="0" w:color="auto" w:frame="1"/>
          <w:lang w:eastAsia="sl-SI"/>
        </w:rPr>
        <w:drawing>
          <wp:inline distT="0" distB="0" distL="0" distR="0">
            <wp:extent cx="3429000" cy="2286000"/>
            <wp:effectExtent l="0" t="0" r="0" b="0"/>
            <wp:docPr id="21" name="Slika 21" descr="Museo Nacional de Antropología v Ciudad de Méxic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8" descr="Museo Nacional de Antropología v Ciudad de Méxicu">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17760" w:rsidRPr="00FE6440" w:rsidRDefault="00F17760" w:rsidP="00FE6440">
      <w:pPr>
        <w:pStyle w:val="wp-caption-text"/>
        <w:shd w:val="clear" w:color="auto" w:fill="000000"/>
        <w:spacing w:before="0" w:beforeAutospacing="0" w:after="0" w:afterAutospacing="0"/>
        <w:textAlignment w:val="baseline"/>
        <w:rPr>
          <w:rFonts w:ascii="Cambria" w:hAnsi="Cambria"/>
          <w:color w:val="EEEEEE"/>
        </w:rPr>
      </w:pPr>
      <w:proofErr w:type="spellStart"/>
      <w:r w:rsidRPr="00FE6440">
        <w:rPr>
          <w:rFonts w:ascii="Cambria" w:hAnsi="Cambria"/>
          <w:color w:val="EEEEEE"/>
          <w:bdr w:val="none" w:sz="0" w:space="0" w:color="auto" w:frame="1"/>
        </w:rPr>
        <w:t>Museo</w:t>
      </w:r>
      <w:proofErr w:type="spellEnd"/>
      <w:r w:rsidRPr="00FE6440">
        <w:rPr>
          <w:rFonts w:ascii="Cambria" w:hAnsi="Cambria"/>
          <w:color w:val="EEEEEE"/>
          <w:bdr w:val="none" w:sz="0" w:space="0" w:color="auto" w:frame="1"/>
        </w:rPr>
        <w:t xml:space="preserve"> </w:t>
      </w:r>
      <w:proofErr w:type="spellStart"/>
      <w:r w:rsidRPr="00FE6440">
        <w:rPr>
          <w:rFonts w:ascii="Cambria" w:hAnsi="Cambria"/>
          <w:color w:val="EEEEEE"/>
          <w:bdr w:val="none" w:sz="0" w:space="0" w:color="auto" w:frame="1"/>
        </w:rPr>
        <w:t>Nacional</w:t>
      </w:r>
      <w:proofErr w:type="spellEnd"/>
      <w:r w:rsidRPr="00FE6440">
        <w:rPr>
          <w:rFonts w:ascii="Cambria" w:hAnsi="Cambria"/>
          <w:color w:val="EEEEEE"/>
          <w:bdr w:val="none" w:sz="0" w:space="0" w:color="auto" w:frame="1"/>
        </w:rPr>
        <w:t xml:space="preserve"> de </w:t>
      </w:r>
      <w:proofErr w:type="spellStart"/>
      <w:r w:rsidRPr="00FE6440">
        <w:rPr>
          <w:rFonts w:ascii="Cambria" w:hAnsi="Cambria"/>
          <w:color w:val="EEEEEE"/>
          <w:bdr w:val="none" w:sz="0" w:space="0" w:color="auto" w:frame="1"/>
        </w:rPr>
        <w:t>Antropología</w:t>
      </w:r>
      <w:proofErr w:type="spellEnd"/>
      <w:r w:rsidRPr="00FE6440">
        <w:rPr>
          <w:rFonts w:ascii="Cambria" w:hAnsi="Cambria"/>
          <w:color w:val="EEEEEE"/>
          <w:bdr w:val="none" w:sz="0" w:space="0" w:color="auto" w:frame="1"/>
        </w:rPr>
        <w:t xml:space="preserve"> v Ciudad de Méxicu</w:t>
      </w:r>
    </w:p>
    <w:p w:rsidR="00F17760" w:rsidRPr="00FE6440" w:rsidRDefault="00F17760" w:rsidP="00FE6440">
      <w:pPr>
        <w:shd w:val="clear" w:color="auto" w:fill="FFFFFF"/>
        <w:spacing w:line="240" w:lineRule="auto"/>
        <w:textAlignment w:val="baseline"/>
        <w:rPr>
          <w:rFonts w:ascii="Cambria" w:hAnsi="Cambria"/>
          <w:color w:val="333333"/>
        </w:rPr>
      </w:pPr>
      <w:r w:rsidRPr="00FE6440">
        <w:rPr>
          <w:rFonts w:ascii="Cambria" w:hAnsi="Cambria"/>
          <w:color w:val="333333"/>
        </w:rPr>
        <w:fldChar w:fldCharType="end"/>
      </w:r>
    </w:p>
    <w:p w:rsidR="00F17760" w:rsidRPr="00FE6440" w:rsidRDefault="00F17760" w:rsidP="00FE6440">
      <w:pPr>
        <w:pStyle w:val="Navadensplet"/>
        <w:shd w:val="clear" w:color="auto" w:fill="FFFFFF"/>
        <w:spacing w:before="0" w:beforeAutospacing="0" w:after="300" w:afterAutospacing="0"/>
        <w:textAlignment w:val="baseline"/>
        <w:rPr>
          <w:rFonts w:ascii="Cambria" w:hAnsi="Cambria" w:cstheme="minorHAnsi"/>
          <w:color w:val="333333"/>
        </w:rPr>
      </w:pPr>
      <w:r w:rsidRPr="00FE6440">
        <w:rPr>
          <w:rFonts w:ascii="Cambria" w:hAnsi="Cambria" w:cstheme="minorHAnsi"/>
          <w:color w:val="333333"/>
        </w:rPr>
        <w:t>Muzej, zgrajen leta 1964, se posveča arheologiji in zgodovini mehiške dediščine pred invazijo Špancev. Na voljo je 23 razstavnih prostorov, ki so napolnjeni s starodavnimi artefakti, med njimi jih je tudi nekaj iz civilizacije Majev.</w:t>
      </w:r>
    </w:p>
    <w:p w:rsidR="00DE57CA" w:rsidRPr="00FE6440" w:rsidRDefault="00F17760" w:rsidP="00FE6440">
      <w:pPr>
        <w:pStyle w:val="Navadensplet"/>
        <w:shd w:val="clear" w:color="auto" w:fill="FFFFFF"/>
        <w:spacing w:before="0" w:beforeAutospacing="0" w:after="300" w:afterAutospacing="0"/>
        <w:textAlignment w:val="baseline"/>
        <w:rPr>
          <w:rFonts w:ascii="Cambria" w:hAnsi="Cambria"/>
        </w:rPr>
      </w:pPr>
      <w:r w:rsidRPr="00FE6440">
        <w:rPr>
          <w:rFonts w:ascii="Cambria" w:hAnsi="Cambria" w:cstheme="minorHAnsi"/>
          <w:color w:val="333333"/>
        </w:rPr>
        <w:t xml:space="preserve">Po muzeju se sprehodite na povezavi </w:t>
      </w:r>
      <w:r w:rsidRPr="00FE6440">
        <w:rPr>
          <w:rFonts w:ascii="Cambria" w:hAnsi="Cambria"/>
        </w:rPr>
        <w:t>https://artsandculture.google.com/partner/museo-nacional-de-antropologia-mexico</w:t>
      </w:r>
    </w:p>
    <w:p w:rsidR="00FE6440" w:rsidRPr="00FE6440" w:rsidRDefault="00DE57CA" w:rsidP="00FE6440">
      <w:pPr>
        <w:spacing w:line="240" w:lineRule="auto"/>
        <w:rPr>
          <w:rFonts w:ascii="Cambria" w:hAnsi="Cambria"/>
          <w:color w:val="0000FF"/>
          <w:u w:val="single"/>
        </w:rPr>
      </w:pPr>
      <w:r w:rsidRPr="00FE6440">
        <w:rPr>
          <w:rFonts w:ascii="Cambria" w:hAnsi="Cambria"/>
        </w:rPr>
        <w:t xml:space="preserve">Vir: </w:t>
      </w:r>
      <w:hyperlink r:id="rId39" w:history="1">
        <w:r w:rsidRPr="00FE6440">
          <w:rPr>
            <w:rStyle w:val="Hiperpovezava"/>
            <w:rFonts w:ascii="Cambria" w:hAnsi="Cambria"/>
          </w:rPr>
          <w:t>https://citymagazine.si/clanek/ste-doma-in-ne-veste-kaj-bi-teh-12-svetovno-znanih-muzejev-ponuja-virtualen-ogled/</w:t>
        </w:r>
      </w:hyperlink>
    </w:p>
    <w:sectPr w:rsidR="00FE6440" w:rsidRPr="00FE64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B6"/>
    <w:rsid w:val="00164A15"/>
    <w:rsid w:val="00164A3F"/>
    <w:rsid w:val="00293AFC"/>
    <w:rsid w:val="003934DE"/>
    <w:rsid w:val="00646340"/>
    <w:rsid w:val="007C63B6"/>
    <w:rsid w:val="00805617"/>
    <w:rsid w:val="00A23D38"/>
    <w:rsid w:val="00C31EFB"/>
    <w:rsid w:val="00DE57CA"/>
    <w:rsid w:val="00E30E65"/>
    <w:rsid w:val="00E61FEC"/>
    <w:rsid w:val="00F17760"/>
    <w:rsid w:val="00FE64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FBFA"/>
  <w15:chartTrackingRefBased/>
  <w15:docId w15:val="{93416BAE-E948-4143-B0FD-C8FBB97A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DE57CA"/>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DE57CA"/>
    <w:rPr>
      <w:rFonts w:ascii="Times New Roman" w:eastAsia="Times New Roman" w:hAnsi="Times New Roman" w:cs="Times New Roman"/>
      <w:b/>
      <w:bCs/>
      <w:sz w:val="27"/>
      <w:szCs w:val="27"/>
      <w:lang w:eastAsia="sl-SI"/>
    </w:rPr>
  </w:style>
  <w:style w:type="character" w:customStyle="1" w:styleId="pin-it">
    <w:name w:val="pin-it"/>
    <w:basedOn w:val="Privzetapisavaodstavka"/>
    <w:rsid w:val="00DE57CA"/>
  </w:style>
  <w:style w:type="character" w:styleId="Hiperpovezava">
    <w:name w:val="Hyperlink"/>
    <w:basedOn w:val="Privzetapisavaodstavka"/>
    <w:uiPriority w:val="99"/>
    <w:semiHidden/>
    <w:unhideWhenUsed/>
    <w:rsid w:val="00DE57CA"/>
    <w:rPr>
      <w:color w:val="0000FF"/>
      <w:u w:val="single"/>
    </w:rPr>
  </w:style>
  <w:style w:type="paragraph" w:customStyle="1" w:styleId="wp-caption-text">
    <w:name w:val="wp-caption-text"/>
    <w:basedOn w:val="Navaden"/>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unhideWhenUsed/>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DE57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5382">
      <w:bodyDiv w:val="1"/>
      <w:marLeft w:val="0"/>
      <w:marRight w:val="0"/>
      <w:marTop w:val="0"/>
      <w:marBottom w:val="0"/>
      <w:divBdr>
        <w:top w:val="none" w:sz="0" w:space="0" w:color="auto"/>
        <w:left w:val="none" w:sz="0" w:space="0" w:color="auto"/>
        <w:bottom w:val="none" w:sz="0" w:space="0" w:color="auto"/>
        <w:right w:val="none" w:sz="0" w:space="0" w:color="auto"/>
      </w:divBdr>
      <w:divsChild>
        <w:div w:id="1208225156">
          <w:marLeft w:val="-150"/>
          <w:marRight w:val="-150"/>
          <w:marTop w:val="300"/>
          <w:marBottom w:val="300"/>
          <w:divBdr>
            <w:top w:val="none" w:sz="0" w:space="0" w:color="auto"/>
            <w:left w:val="none" w:sz="0" w:space="0" w:color="auto"/>
            <w:bottom w:val="none" w:sz="0" w:space="0" w:color="auto"/>
            <w:right w:val="none" w:sz="0" w:space="0" w:color="auto"/>
          </w:divBdr>
        </w:div>
      </w:divsChild>
    </w:div>
    <w:div w:id="166942982">
      <w:bodyDiv w:val="1"/>
      <w:marLeft w:val="0"/>
      <w:marRight w:val="0"/>
      <w:marTop w:val="0"/>
      <w:marBottom w:val="0"/>
      <w:divBdr>
        <w:top w:val="none" w:sz="0" w:space="0" w:color="auto"/>
        <w:left w:val="none" w:sz="0" w:space="0" w:color="auto"/>
        <w:bottom w:val="none" w:sz="0" w:space="0" w:color="auto"/>
        <w:right w:val="none" w:sz="0" w:space="0" w:color="auto"/>
      </w:divBdr>
      <w:divsChild>
        <w:div w:id="418016821">
          <w:marLeft w:val="-150"/>
          <w:marRight w:val="-150"/>
          <w:marTop w:val="300"/>
          <w:marBottom w:val="300"/>
          <w:divBdr>
            <w:top w:val="none" w:sz="0" w:space="0" w:color="auto"/>
            <w:left w:val="none" w:sz="0" w:space="0" w:color="auto"/>
            <w:bottom w:val="none" w:sz="0" w:space="0" w:color="auto"/>
            <w:right w:val="none" w:sz="0" w:space="0" w:color="auto"/>
          </w:divBdr>
        </w:div>
      </w:divsChild>
    </w:div>
    <w:div w:id="251207266">
      <w:bodyDiv w:val="1"/>
      <w:marLeft w:val="0"/>
      <w:marRight w:val="0"/>
      <w:marTop w:val="0"/>
      <w:marBottom w:val="0"/>
      <w:divBdr>
        <w:top w:val="none" w:sz="0" w:space="0" w:color="auto"/>
        <w:left w:val="none" w:sz="0" w:space="0" w:color="auto"/>
        <w:bottom w:val="none" w:sz="0" w:space="0" w:color="auto"/>
        <w:right w:val="none" w:sz="0" w:space="0" w:color="auto"/>
      </w:divBdr>
      <w:divsChild>
        <w:div w:id="682558164">
          <w:marLeft w:val="-150"/>
          <w:marRight w:val="-150"/>
          <w:marTop w:val="300"/>
          <w:marBottom w:val="300"/>
          <w:divBdr>
            <w:top w:val="none" w:sz="0" w:space="0" w:color="auto"/>
            <w:left w:val="none" w:sz="0" w:space="0" w:color="auto"/>
            <w:bottom w:val="none" w:sz="0" w:space="0" w:color="auto"/>
            <w:right w:val="none" w:sz="0" w:space="0" w:color="auto"/>
          </w:divBdr>
        </w:div>
      </w:divsChild>
    </w:div>
    <w:div w:id="438373370">
      <w:bodyDiv w:val="1"/>
      <w:marLeft w:val="0"/>
      <w:marRight w:val="0"/>
      <w:marTop w:val="0"/>
      <w:marBottom w:val="0"/>
      <w:divBdr>
        <w:top w:val="none" w:sz="0" w:space="0" w:color="auto"/>
        <w:left w:val="none" w:sz="0" w:space="0" w:color="auto"/>
        <w:bottom w:val="none" w:sz="0" w:space="0" w:color="auto"/>
        <w:right w:val="none" w:sz="0" w:space="0" w:color="auto"/>
      </w:divBdr>
      <w:divsChild>
        <w:div w:id="636648527">
          <w:marLeft w:val="-150"/>
          <w:marRight w:val="-150"/>
          <w:marTop w:val="300"/>
          <w:marBottom w:val="300"/>
          <w:divBdr>
            <w:top w:val="none" w:sz="0" w:space="0" w:color="auto"/>
            <w:left w:val="none" w:sz="0" w:space="0" w:color="auto"/>
            <w:bottom w:val="none" w:sz="0" w:space="0" w:color="auto"/>
            <w:right w:val="none" w:sz="0" w:space="0" w:color="auto"/>
          </w:divBdr>
        </w:div>
      </w:divsChild>
    </w:div>
    <w:div w:id="443890201">
      <w:bodyDiv w:val="1"/>
      <w:marLeft w:val="0"/>
      <w:marRight w:val="0"/>
      <w:marTop w:val="0"/>
      <w:marBottom w:val="0"/>
      <w:divBdr>
        <w:top w:val="none" w:sz="0" w:space="0" w:color="auto"/>
        <w:left w:val="none" w:sz="0" w:space="0" w:color="auto"/>
        <w:bottom w:val="none" w:sz="0" w:space="0" w:color="auto"/>
        <w:right w:val="none" w:sz="0" w:space="0" w:color="auto"/>
      </w:divBdr>
      <w:divsChild>
        <w:div w:id="1231160211">
          <w:marLeft w:val="-150"/>
          <w:marRight w:val="-150"/>
          <w:marTop w:val="300"/>
          <w:marBottom w:val="300"/>
          <w:divBdr>
            <w:top w:val="none" w:sz="0" w:space="0" w:color="auto"/>
            <w:left w:val="none" w:sz="0" w:space="0" w:color="auto"/>
            <w:bottom w:val="none" w:sz="0" w:space="0" w:color="auto"/>
            <w:right w:val="none" w:sz="0" w:space="0" w:color="auto"/>
          </w:divBdr>
        </w:div>
      </w:divsChild>
    </w:div>
    <w:div w:id="810027159">
      <w:bodyDiv w:val="1"/>
      <w:marLeft w:val="0"/>
      <w:marRight w:val="0"/>
      <w:marTop w:val="0"/>
      <w:marBottom w:val="0"/>
      <w:divBdr>
        <w:top w:val="none" w:sz="0" w:space="0" w:color="auto"/>
        <w:left w:val="none" w:sz="0" w:space="0" w:color="auto"/>
        <w:bottom w:val="none" w:sz="0" w:space="0" w:color="auto"/>
        <w:right w:val="none" w:sz="0" w:space="0" w:color="auto"/>
      </w:divBdr>
      <w:divsChild>
        <w:div w:id="199057219">
          <w:marLeft w:val="-150"/>
          <w:marRight w:val="-150"/>
          <w:marTop w:val="300"/>
          <w:marBottom w:val="300"/>
          <w:divBdr>
            <w:top w:val="none" w:sz="0" w:space="0" w:color="auto"/>
            <w:left w:val="none" w:sz="0" w:space="0" w:color="auto"/>
            <w:bottom w:val="none" w:sz="0" w:space="0" w:color="auto"/>
            <w:right w:val="none" w:sz="0" w:space="0" w:color="auto"/>
          </w:divBdr>
        </w:div>
      </w:divsChild>
    </w:div>
    <w:div w:id="876620229">
      <w:bodyDiv w:val="1"/>
      <w:marLeft w:val="0"/>
      <w:marRight w:val="0"/>
      <w:marTop w:val="0"/>
      <w:marBottom w:val="0"/>
      <w:divBdr>
        <w:top w:val="none" w:sz="0" w:space="0" w:color="auto"/>
        <w:left w:val="none" w:sz="0" w:space="0" w:color="auto"/>
        <w:bottom w:val="none" w:sz="0" w:space="0" w:color="auto"/>
        <w:right w:val="none" w:sz="0" w:space="0" w:color="auto"/>
      </w:divBdr>
      <w:divsChild>
        <w:div w:id="1212618351">
          <w:marLeft w:val="-150"/>
          <w:marRight w:val="-150"/>
          <w:marTop w:val="300"/>
          <w:marBottom w:val="300"/>
          <w:divBdr>
            <w:top w:val="none" w:sz="0" w:space="0" w:color="auto"/>
            <w:left w:val="none" w:sz="0" w:space="0" w:color="auto"/>
            <w:bottom w:val="none" w:sz="0" w:space="0" w:color="auto"/>
            <w:right w:val="none" w:sz="0" w:space="0" w:color="auto"/>
          </w:divBdr>
        </w:div>
      </w:divsChild>
    </w:div>
    <w:div w:id="1139566296">
      <w:bodyDiv w:val="1"/>
      <w:marLeft w:val="0"/>
      <w:marRight w:val="0"/>
      <w:marTop w:val="0"/>
      <w:marBottom w:val="0"/>
      <w:divBdr>
        <w:top w:val="none" w:sz="0" w:space="0" w:color="auto"/>
        <w:left w:val="none" w:sz="0" w:space="0" w:color="auto"/>
        <w:bottom w:val="none" w:sz="0" w:space="0" w:color="auto"/>
        <w:right w:val="none" w:sz="0" w:space="0" w:color="auto"/>
      </w:divBdr>
      <w:divsChild>
        <w:div w:id="974987698">
          <w:marLeft w:val="-150"/>
          <w:marRight w:val="-150"/>
          <w:marTop w:val="300"/>
          <w:marBottom w:val="300"/>
          <w:divBdr>
            <w:top w:val="none" w:sz="0" w:space="0" w:color="auto"/>
            <w:left w:val="none" w:sz="0" w:space="0" w:color="auto"/>
            <w:bottom w:val="none" w:sz="0" w:space="0" w:color="auto"/>
            <w:right w:val="none" w:sz="0" w:space="0" w:color="auto"/>
          </w:divBdr>
        </w:div>
      </w:divsChild>
    </w:div>
    <w:div w:id="1329210218">
      <w:bodyDiv w:val="1"/>
      <w:marLeft w:val="0"/>
      <w:marRight w:val="0"/>
      <w:marTop w:val="0"/>
      <w:marBottom w:val="0"/>
      <w:divBdr>
        <w:top w:val="none" w:sz="0" w:space="0" w:color="auto"/>
        <w:left w:val="none" w:sz="0" w:space="0" w:color="auto"/>
        <w:bottom w:val="none" w:sz="0" w:space="0" w:color="auto"/>
        <w:right w:val="none" w:sz="0" w:space="0" w:color="auto"/>
      </w:divBdr>
      <w:divsChild>
        <w:div w:id="1000427140">
          <w:marLeft w:val="-150"/>
          <w:marRight w:val="-150"/>
          <w:marTop w:val="300"/>
          <w:marBottom w:val="300"/>
          <w:divBdr>
            <w:top w:val="none" w:sz="0" w:space="0" w:color="auto"/>
            <w:left w:val="none" w:sz="0" w:space="0" w:color="auto"/>
            <w:bottom w:val="none" w:sz="0" w:space="0" w:color="auto"/>
            <w:right w:val="none" w:sz="0" w:space="0" w:color="auto"/>
          </w:divBdr>
        </w:div>
      </w:divsChild>
    </w:div>
    <w:div w:id="1378696744">
      <w:bodyDiv w:val="1"/>
      <w:marLeft w:val="0"/>
      <w:marRight w:val="0"/>
      <w:marTop w:val="0"/>
      <w:marBottom w:val="0"/>
      <w:divBdr>
        <w:top w:val="none" w:sz="0" w:space="0" w:color="auto"/>
        <w:left w:val="none" w:sz="0" w:space="0" w:color="auto"/>
        <w:bottom w:val="none" w:sz="0" w:space="0" w:color="auto"/>
        <w:right w:val="none" w:sz="0" w:space="0" w:color="auto"/>
      </w:divBdr>
      <w:divsChild>
        <w:div w:id="1964337732">
          <w:marLeft w:val="-150"/>
          <w:marRight w:val="-150"/>
          <w:marTop w:val="300"/>
          <w:marBottom w:val="300"/>
          <w:divBdr>
            <w:top w:val="none" w:sz="0" w:space="0" w:color="auto"/>
            <w:left w:val="none" w:sz="0" w:space="0" w:color="auto"/>
            <w:bottom w:val="none" w:sz="0" w:space="0" w:color="auto"/>
            <w:right w:val="none" w:sz="0" w:space="0" w:color="auto"/>
          </w:divBdr>
        </w:div>
      </w:divsChild>
    </w:div>
    <w:div w:id="1644775337">
      <w:bodyDiv w:val="1"/>
      <w:marLeft w:val="0"/>
      <w:marRight w:val="0"/>
      <w:marTop w:val="0"/>
      <w:marBottom w:val="0"/>
      <w:divBdr>
        <w:top w:val="none" w:sz="0" w:space="0" w:color="auto"/>
        <w:left w:val="none" w:sz="0" w:space="0" w:color="auto"/>
        <w:bottom w:val="none" w:sz="0" w:space="0" w:color="auto"/>
        <w:right w:val="none" w:sz="0" w:space="0" w:color="auto"/>
      </w:divBdr>
      <w:divsChild>
        <w:div w:id="23555486">
          <w:marLeft w:val="-150"/>
          <w:marRight w:val="-150"/>
          <w:marTop w:val="300"/>
          <w:marBottom w:val="300"/>
          <w:divBdr>
            <w:top w:val="none" w:sz="0" w:space="0" w:color="auto"/>
            <w:left w:val="none" w:sz="0" w:space="0" w:color="auto"/>
            <w:bottom w:val="none" w:sz="0" w:space="0" w:color="auto"/>
            <w:right w:val="none" w:sz="0" w:space="0" w:color="auto"/>
          </w:divBdr>
        </w:div>
      </w:divsChild>
    </w:div>
    <w:div w:id="2043823703">
      <w:bodyDiv w:val="1"/>
      <w:marLeft w:val="0"/>
      <w:marRight w:val="0"/>
      <w:marTop w:val="0"/>
      <w:marBottom w:val="0"/>
      <w:divBdr>
        <w:top w:val="none" w:sz="0" w:space="0" w:color="auto"/>
        <w:left w:val="none" w:sz="0" w:space="0" w:color="auto"/>
        <w:bottom w:val="none" w:sz="0" w:space="0" w:color="auto"/>
        <w:right w:val="none" w:sz="0" w:space="0" w:color="auto"/>
      </w:divBdr>
      <w:divsChild>
        <w:div w:id="296225729">
          <w:marLeft w:val="-150"/>
          <w:marRight w:val="-15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tymagazine.si/clanek/ste-doma-in-ne-veste-kaj-bi-teh-12-svetovno-znanih-muzejev-ponuja-virtualen-ogled/shutterstock_348325091/" TargetMode="External"/><Relationship Id="rId18" Type="http://schemas.openxmlformats.org/officeDocument/2006/relationships/hyperlink" Target="https://artsandculture.google.com/partner/national-museum-of-modern-and-contemporary-art-korea" TargetMode="External"/><Relationship Id="rId26" Type="http://schemas.openxmlformats.org/officeDocument/2006/relationships/image" Target="media/image8.jpeg"/><Relationship Id="rId39" Type="http://schemas.openxmlformats.org/officeDocument/2006/relationships/hyperlink" Target="https://citymagazine.si/clanek/ste-doma-in-ne-veste-kaj-bi-teh-12-svetovno-znanih-muzejev-ponuja-virtualen-ogled/" TargetMode="External"/><Relationship Id="rId21" Type="http://schemas.openxmlformats.org/officeDocument/2006/relationships/hyperlink" Target="https://artsandculture.google.com/partner/pergamonmuseum-staatliche-museen-zu-berlin" TargetMode="External"/><Relationship Id="rId34" Type="http://schemas.openxmlformats.org/officeDocument/2006/relationships/hyperlink" Target="https://citymagazine.si/clanek/ste-doma-in-ne-veste-kaj-bi-teh-12-svetovno-znanih-muzejev-ponuja-virtualen-ogled/shutterstock_191680169/" TargetMode="External"/><Relationship Id="rId7" Type="http://schemas.openxmlformats.org/officeDocument/2006/relationships/hyperlink" Target="https://citymagazine.si/clanek/ste-doma-in-ne-veste-kaj-bi-teh-12-svetovno-znanih-muzejev-ponuja-virtualen-ogled/shutterstock_1229132131/" TargetMode="External"/><Relationship Id="rId2" Type="http://schemas.openxmlformats.org/officeDocument/2006/relationships/settings" Target="settings.xml"/><Relationship Id="rId16" Type="http://schemas.openxmlformats.org/officeDocument/2006/relationships/hyperlink" Target="https://citymagazine.si/clanek/ste-doma-in-ne-veste-kaj-bi-teh-12-svetovno-znanih-muzejev-ponuja-virtualen-ogled/shutterstock_1512301445/"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rtsandculture.google.com/partner/solomon-r-guggenheim-museum" TargetMode="External"/><Relationship Id="rId11" Type="http://schemas.openxmlformats.org/officeDocument/2006/relationships/image" Target="media/image3.jpeg"/><Relationship Id="rId24" Type="http://schemas.openxmlformats.org/officeDocument/2006/relationships/hyperlink" Target="https://artsandculture.google.com/partner/rijksmuseum" TargetMode="External"/><Relationship Id="rId32" Type="http://schemas.openxmlformats.org/officeDocument/2006/relationships/image" Target="media/image10.jpeg"/><Relationship Id="rId37" Type="http://schemas.openxmlformats.org/officeDocument/2006/relationships/hyperlink" Target="https://citymagazine.si/clanek/ste-doma-in-ne-veste-kaj-bi-teh-12-svetovno-znanih-muzejev-ponuja-virtualen-ogled/shutterstock_535866139/"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artsandculture.google.com/partner/musee-dorsay-paris" TargetMode="External"/><Relationship Id="rId23" Type="http://schemas.openxmlformats.org/officeDocument/2006/relationships/image" Target="media/image7.jpeg"/><Relationship Id="rId28" Type="http://schemas.openxmlformats.org/officeDocument/2006/relationships/hyperlink" Target="https://citymagazine.si/clanek/ste-doma-in-ne-veste-kaj-bi-teh-12-svetovno-znanih-muzejev-ponuja-virtualen-ogled/shutterstock_336737888/" TargetMode="External"/><Relationship Id="rId36" Type="http://schemas.openxmlformats.org/officeDocument/2006/relationships/hyperlink" Target="https://artsandculture.google.com/partner/masp" TargetMode="External"/><Relationship Id="rId10" Type="http://schemas.openxmlformats.org/officeDocument/2006/relationships/hyperlink" Target="https://citymagazine.si/clanek/ste-doma-in-ne-veste-kaj-bi-teh-12-svetovno-znanih-muzejev-ponuja-virtualen-ogled/shutterstock_370957616/" TargetMode="External"/><Relationship Id="rId19" Type="http://schemas.openxmlformats.org/officeDocument/2006/relationships/hyperlink" Target="https://citymagazine.si/clanek/ste-doma-in-ne-veste-kaj-bi-teh-12-svetovno-znanih-muzejev-ponuja-virtualen-ogled/shutterstock_182077328/" TargetMode="External"/><Relationship Id="rId31" Type="http://schemas.openxmlformats.org/officeDocument/2006/relationships/hyperlink" Target="https://citymagazine.si/clanek/ste-doma-in-ne-veste-kaj-bi-teh-12-svetovno-znanih-muzejev-ponuja-virtualen-ogled/shutterstock_203451403/" TargetMode="External"/><Relationship Id="rId4" Type="http://schemas.openxmlformats.org/officeDocument/2006/relationships/hyperlink" Target="https://citymagazine.si/clanek/ste-doma-in-ne-veste-kaj-bi-teh-12-svetovno-znanih-muzejev-ponuja-virtualen-ogled/shutterstock_65317759/" TargetMode="External"/><Relationship Id="rId9" Type="http://schemas.openxmlformats.org/officeDocument/2006/relationships/hyperlink" Target="https://artsandculture.google.com/partner/the-british-museum" TargetMode="External"/><Relationship Id="rId14" Type="http://schemas.openxmlformats.org/officeDocument/2006/relationships/image" Target="media/image4.jpeg"/><Relationship Id="rId22" Type="http://schemas.openxmlformats.org/officeDocument/2006/relationships/hyperlink" Target="https://citymagazine.si/clanek/ste-doma-in-ne-veste-kaj-bi-teh-12-svetovno-znanih-muzejev-ponuja-virtualen-ogled/shutterstock_187932227/" TargetMode="External"/><Relationship Id="rId27" Type="http://schemas.openxmlformats.org/officeDocument/2006/relationships/hyperlink" Target="https://artsandculture.google.com/partner/van-gogh-museum" TargetMode="External"/><Relationship Id="rId30" Type="http://schemas.openxmlformats.org/officeDocument/2006/relationships/hyperlink" Target="https://artsandculture.google.com/partner/the-j-paul-getty-museum" TargetMode="External"/><Relationship Id="rId35" Type="http://schemas.openxmlformats.org/officeDocument/2006/relationships/image" Target="media/image11.jpe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artsandculture.google.com/partner/national-gallery-of-art-washington-dc" TargetMode="External"/><Relationship Id="rId17" Type="http://schemas.openxmlformats.org/officeDocument/2006/relationships/image" Target="media/image5.jpeg"/><Relationship Id="rId25" Type="http://schemas.openxmlformats.org/officeDocument/2006/relationships/hyperlink" Target="https://citymagazine.si/clanek/ste-doma-in-ne-veste-kaj-bi-teh-12-svetovno-znanih-muzejev-ponuja-virtualen-ogled/shutterstock_418374727/" TargetMode="External"/><Relationship Id="rId33" Type="http://schemas.openxmlformats.org/officeDocument/2006/relationships/hyperlink" Target="https://artsandculture.google.com/partner/uffizi-gallery" TargetMode="External"/><Relationship Id="rId38"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1154</Words>
  <Characters>6579</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Andreja</cp:lastModifiedBy>
  <cp:revision>2</cp:revision>
  <dcterms:created xsi:type="dcterms:W3CDTF">2020-03-20T09:26:00Z</dcterms:created>
  <dcterms:modified xsi:type="dcterms:W3CDTF">2020-03-20T09:26:00Z</dcterms:modified>
</cp:coreProperties>
</file>